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275CDA1E">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3333A816">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06CB4927" w14:textId="77777777" w:rsidR="00FE70CE" w:rsidRDefault="00FE70CE" w:rsidP="00FE1E5C">
                            <w:pPr>
                              <w:pStyle w:val="DocRefTitlePage"/>
                              <w:rPr>
                                <w:rFonts w:asciiTheme="minorHAnsi" w:hAnsiTheme="minorHAnsi" w:cstheme="minorHAnsi"/>
                                <w:color w:val="767171" w:themeColor="background2" w:themeShade="80"/>
                                <w:sz w:val="48"/>
                                <w:szCs w:val="48"/>
                              </w:rPr>
                            </w:pPr>
                          </w:p>
                          <w:p w14:paraId="201D9223" w14:textId="26B645F2" w:rsidR="007F6E1B" w:rsidRPr="002735EB" w:rsidRDefault="00B718C2" w:rsidP="00FE1E5C">
                            <w:pPr>
                              <w:pStyle w:val="DocRefTitlePage"/>
                              <w:rPr>
                                <w:rFonts w:asciiTheme="minorHAnsi" w:hAnsiTheme="minorHAnsi" w:cstheme="minorHAnsi"/>
                                <w:color w:val="3B3838" w:themeColor="background2" w:themeShade="40"/>
                                <w:sz w:val="48"/>
                                <w:szCs w:val="48"/>
                              </w:rPr>
                            </w:pPr>
                            <w:r>
                              <w:rPr>
                                <w:rFonts w:asciiTheme="minorHAnsi" w:hAnsiTheme="minorHAnsi" w:cstheme="minorHAnsi"/>
                                <w:color w:val="3B3838" w:themeColor="background2" w:themeShade="40"/>
                                <w:sz w:val="48"/>
                                <w:szCs w:val="48"/>
                              </w:rPr>
                              <w:t>2</w:t>
                            </w:r>
                            <w:r w:rsidR="007F6E1B" w:rsidRPr="002735EB">
                              <w:rPr>
                                <w:rFonts w:asciiTheme="minorHAnsi" w:hAnsiTheme="minorHAnsi" w:cstheme="minorHAnsi"/>
                                <w:color w:val="3B3838" w:themeColor="background2" w:themeShade="40"/>
                                <w:sz w:val="48"/>
                                <w:szCs w:val="48"/>
                              </w:rPr>
                              <w:t>02</w:t>
                            </w:r>
                            <w:r w:rsidR="003F7CDC">
                              <w:rPr>
                                <w:rFonts w:asciiTheme="minorHAnsi" w:hAnsiTheme="minorHAnsi" w:cstheme="minorHAnsi"/>
                                <w:color w:val="3B3838" w:themeColor="background2" w:themeShade="40"/>
                                <w:sz w:val="48"/>
                                <w:szCs w:val="48"/>
                              </w:rPr>
                              <w:t>4</w:t>
                            </w:r>
                            <w:r w:rsidR="007F6E1B" w:rsidRPr="002735EB">
                              <w:rPr>
                                <w:rFonts w:asciiTheme="minorHAnsi" w:hAnsiTheme="minorHAnsi" w:cstheme="minorHAnsi"/>
                                <w:color w:val="3B3838" w:themeColor="background2" w:themeShade="40"/>
                                <w:sz w:val="48"/>
                                <w:szCs w:val="48"/>
                              </w:rPr>
                              <w:t xml:space="preserve"> - 202</w:t>
                            </w:r>
                            <w:r w:rsidR="003F7CDC">
                              <w:rPr>
                                <w:rFonts w:asciiTheme="minorHAnsi" w:hAnsiTheme="minorHAnsi" w:cstheme="minorHAnsi"/>
                                <w:color w:val="3B3838" w:themeColor="background2" w:themeShade="40"/>
                                <w:sz w:val="48"/>
                                <w:szCs w:val="48"/>
                              </w:rPr>
                              <w:t>5</w:t>
                            </w:r>
                          </w:p>
                          <w:p w14:paraId="297C1644" w14:textId="77777777" w:rsidR="007F6E1B" w:rsidRPr="002735EB" w:rsidRDefault="007F6E1B" w:rsidP="00FE1E5C">
                            <w:pPr>
                              <w:pStyle w:val="TitlePageDate"/>
                              <w:rPr>
                                <w:rFonts w:asciiTheme="minorHAnsi" w:hAnsiTheme="minorHAnsi" w:cstheme="minorHAnsi"/>
                                <w:b w:val="0"/>
                                <w:bCs w:val="0"/>
                                <w:color w:val="3B3838" w:themeColor="background2" w:themeShade="40"/>
                                <w:sz w:val="62"/>
                                <w:szCs w:val="62"/>
                              </w:rPr>
                            </w:pPr>
                            <w:r w:rsidRPr="002735EB">
                              <w:rPr>
                                <w:rFonts w:asciiTheme="minorHAnsi" w:hAnsiTheme="minorHAnsi" w:cstheme="minorHAnsi"/>
                                <w:b w:val="0"/>
                                <w:bCs w:val="0"/>
                                <w:color w:val="3B3838" w:themeColor="background2" w:themeShade="40"/>
                                <w:sz w:val="62"/>
                                <w:szCs w:val="62"/>
                              </w:rPr>
                              <w:t>Candidate Guide</w:t>
                            </w:r>
                          </w:p>
                          <w:p w14:paraId="266A3CC7" w14:textId="77777777" w:rsidR="00CE7458" w:rsidRPr="002735EB" w:rsidRDefault="00CE7458" w:rsidP="00CE7458">
                            <w:pPr>
                              <w:pStyle w:val="GuideTitlePageHeader2"/>
                              <w:rPr>
                                <w:rFonts w:asciiTheme="minorHAnsi" w:hAnsiTheme="minorHAnsi" w:cstheme="minorHAnsi"/>
                                <w:b w:val="0"/>
                                <w:bCs w:val="0"/>
                                <w:color w:val="3B3838" w:themeColor="background2" w:themeShade="40"/>
                                <w:sz w:val="62"/>
                                <w:szCs w:val="62"/>
                                <w:lang w:eastAsia="en-GB"/>
                              </w:rPr>
                            </w:pPr>
                            <w:r w:rsidRPr="002735EB">
                              <w:rPr>
                                <w:rFonts w:asciiTheme="minorHAnsi" w:hAnsiTheme="minorHAnsi" w:cstheme="minorHAnsi"/>
                                <w:b w:val="0"/>
                                <w:bCs w:val="0"/>
                                <w:color w:val="3B3838" w:themeColor="background2" w:themeShade="40"/>
                                <w:sz w:val="62"/>
                                <w:szCs w:val="62"/>
                                <w:lang w:eastAsia="en-GB"/>
                              </w:rPr>
                              <w:t>Level 5 Award in Online and Phone Counselling Practice (OPCP-L5)</w:t>
                            </w:r>
                          </w:p>
                          <w:p w14:paraId="411CA4E3" w14:textId="77777777" w:rsidR="00CE7458" w:rsidRPr="00CE7458" w:rsidRDefault="00CE7458" w:rsidP="00CE7458">
                            <w:pPr>
                              <w:pStyle w:val="GuideTitlePageHeader1"/>
                              <w:rPr>
                                <w:lang w:eastAsia="en-GB"/>
                              </w:rPr>
                            </w:pPr>
                          </w:p>
                          <w:p w14:paraId="26BF771F" w14:textId="77777777" w:rsidR="007F6E1B" w:rsidRPr="00E47F34" w:rsidRDefault="007F6E1B" w:rsidP="00FE1E5C">
                            <w:pPr>
                              <w:pStyle w:val="BodyText"/>
                              <w:rPr>
                                <w:rFonts w:asciiTheme="minorHAnsi" w:hAnsiTheme="minorHAnsi" w:cstheme="minorHAnsi"/>
                                <w:color w:val="3B3838" w:themeColor="background2" w:themeShade="40"/>
                              </w:rPr>
                            </w:pPr>
                          </w:p>
                          <w:p w14:paraId="5780AEC8" w14:textId="77777777" w:rsidR="007F6E1B" w:rsidRPr="00A56F72" w:rsidRDefault="007F6E1B"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06CB4927" w14:textId="77777777" w:rsidR="00FE70CE" w:rsidRDefault="00FE70CE" w:rsidP="00FE1E5C">
                      <w:pPr>
                        <w:pStyle w:val="DocRefTitlePage"/>
                        <w:rPr>
                          <w:rFonts w:asciiTheme="minorHAnsi" w:hAnsiTheme="minorHAnsi" w:cstheme="minorHAnsi"/>
                          <w:color w:val="767171" w:themeColor="background2" w:themeShade="80"/>
                          <w:sz w:val="48"/>
                          <w:szCs w:val="48"/>
                        </w:rPr>
                      </w:pPr>
                    </w:p>
                    <w:p w14:paraId="201D9223" w14:textId="26B645F2" w:rsidR="007F6E1B" w:rsidRPr="002735EB" w:rsidRDefault="00B718C2" w:rsidP="00FE1E5C">
                      <w:pPr>
                        <w:pStyle w:val="DocRefTitlePage"/>
                        <w:rPr>
                          <w:rFonts w:asciiTheme="minorHAnsi" w:hAnsiTheme="minorHAnsi" w:cstheme="minorHAnsi"/>
                          <w:color w:val="3B3838" w:themeColor="background2" w:themeShade="40"/>
                          <w:sz w:val="48"/>
                          <w:szCs w:val="48"/>
                        </w:rPr>
                      </w:pPr>
                      <w:r>
                        <w:rPr>
                          <w:rFonts w:asciiTheme="minorHAnsi" w:hAnsiTheme="minorHAnsi" w:cstheme="minorHAnsi"/>
                          <w:color w:val="3B3838" w:themeColor="background2" w:themeShade="40"/>
                          <w:sz w:val="48"/>
                          <w:szCs w:val="48"/>
                        </w:rPr>
                        <w:t>2</w:t>
                      </w:r>
                      <w:r w:rsidR="007F6E1B" w:rsidRPr="002735EB">
                        <w:rPr>
                          <w:rFonts w:asciiTheme="minorHAnsi" w:hAnsiTheme="minorHAnsi" w:cstheme="minorHAnsi"/>
                          <w:color w:val="3B3838" w:themeColor="background2" w:themeShade="40"/>
                          <w:sz w:val="48"/>
                          <w:szCs w:val="48"/>
                        </w:rPr>
                        <w:t>02</w:t>
                      </w:r>
                      <w:r w:rsidR="003F7CDC">
                        <w:rPr>
                          <w:rFonts w:asciiTheme="minorHAnsi" w:hAnsiTheme="minorHAnsi" w:cstheme="minorHAnsi"/>
                          <w:color w:val="3B3838" w:themeColor="background2" w:themeShade="40"/>
                          <w:sz w:val="48"/>
                          <w:szCs w:val="48"/>
                        </w:rPr>
                        <w:t>4</w:t>
                      </w:r>
                      <w:r w:rsidR="007F6E1B" w:rsidRPr="002735EB">
                        <w:rPr>
                          <w:rFonts w:asciiTheme="minorHAnsi" w:hAnsiTheme="minorHAnsi" w:cstheme="minorHAnsi"/>
                          <w:color w:val="3B3838" w:themeColor="background2" w:themeShade="40"/>
                          <w:sz w:val="48"/>
                          <w:szCs w:val="48"/>
                        </w:rPr>
                        <w:t xml:space="preserve"> - 202</w:t>
                      </w:r>
                      <w:r w:rsidR="003F7CDC">
                        <w:rPr>
                          <w:rFonts w:asciiTheme="minorHAnsi" w:hAnsiTheme="minorHAnsi" w:cstheme="minorHAnsi"/>
                          <w:color w:val="3B3838" w:themeColor="background2" w:themeShade="40"/>
                          <w:sz w:val="48"/>
                          <w:szCs w:val="48"/>
                        </w:rPr>
                        <w:t>5</w:t>
                      </w:r>
                    </w:p>
                    <w:p w14:paraId="297C1644" w14:textId="77777777" w:rsidR="007F6E1B" w:rsidRPr="002735EB" w:rsidRDefault="007F6E1B" w:rsidP="00FE1E5C">
                      <w:pPr>
                        <w:pStyle w:val="TitlePageDate"/>
                        <w:rPr>
                          <w:rFonts w:asciiTheme="minorHAnsi" w:hAnsiTheme="minorHAnsi" w:cstheme="minorHAnsi"/>
                          <w:b w:val="0"/>
                          <w:bCs w:val="0"/>
                          <w:color w:val="3B3838" w:themeColor="background2" w:themeShade="40"/>
                          <w:sz w:val="62"/>
                          <w:szCs w:val="62"/>
                        </w:rPr>
                      </w:pPr>
                      <w:r w:rsidRPr="002735EB">
                        <w:rPr>
                          <w:rFonts w:asciiTheme="minorHAnsi" w:hAnsiTheme="minorHAnsi" w:cstheme="minorHAnsi"/>
                          <w:b w:val="0"/>
                          <w:bCs w:val="0"/>
                          <w:color w:val="3B3838" w:themeColor="background2" w:themeShade="40"/>
                          <w:sz w:val="62"/>
                          <w:szCs w:val="62"/>
                        </w:rPr>
                        <w:t>Candidate Guide</w:t>
                      </w:r>
                    </w:p>
                    <w:p w14:paraId="266A3CC7" w14:textId="77777777" w:rsidR="00CE7458" w:rsidRPr="002735EB" w:rsidRDefault="00CE7458" w:rsidP="00CE7458">
                      <w:pPr>
                        <w:pStyle w:val="GuideTitlePageHeader2"/>
                        <w:rPr>
                          <w:rFonts w:asciiTheme="minorHAnsi" w:hAnsiTheme="minorHAnsi" w:cstheme="minorHAnsi"/>
                          <w:b w:val="0"/>
                          <w:bCs w:val="0"/>
                          <w:color w:val="3B3838" w:themeColor="background2" w:themeShade="40"/>
                          <w:sz w:val="62"/>
                          <w:szCs w:val="62"/>
                          <w:lang w:eastAsia="en-GB"/>
                        </w:rPr>
                      </w:pPr>
                      <w:r w:rsidRPr="002735EB">
                        <w:rPr>
                          <w:rFonts w:asciiTheme="minorHAnsi" w:hAnsiTheme="minorHAnsi" w:cstheme="minorHAnsi"/>
                          <w:b w:val="0"/>
                          <w:bCs w:val="0"/>
                          <w:color w:val="3B3838" w:themeColor="background2" w:themeShade="40"/>
                          <w:sz w:val="62"/>
                          <w:szCs w:val="62"/>
                          <w:lang w:eastAsia="en-GB"/>
                        </w:rPr>
                        <w:t>Level 5 Award in Online and Phone Counselling Practice (OPCP-L5)</w:t>
                      </w:r>
                    </w:p>
                    <w:p w14:paraId="411CA4E3" w14:textId="77777777" w:rsidR="00CE7458" w:rsidRPr="00CE7458" w:rsidRDefault="00CE7458" w:rsidP="00CE7458">
                      <w:pPr>
                        <w:pStyle w:val="GuideTitlePageHeader1"/>
                        <w:rPr>
                          <w:lang w:eastAsia="en-GB"/>
                        </w:rPr>
                      </w:pPr>
                    </w:p>
                    <w:p w14:paraId="26BF771F" w14:textId="77777777" w:rsidR="007F6E1B" w:rsidRPr="00E47F34" w:rsidRDefault="007F6E1B" w:rsidP="00FE1E5C">
                      <w:pPr>
                        <w:pStyle w:val="BodyText"/>
                        <w:rPr>
                          <w:rFonts w:asciiTheme="minorHAnsi" w:hAnsiTheme="minorHAnsi" w:cstheme="minorHAnsi"/>
                          <w:color w:val="3B3838" w:themeColor="background2" w:themeShade="40"/>
                        </w:rPr>
                      </w:pPr>
                    </w:p>
                    <w:p w14:paraId="5780AEC8" w14:textId="77777777" w:rsidR="007F6E1B" w:rsidRPr="00A56F72" w:rsidRDefault="007F6E1B" w:rsidP="00FE1E5C">
                      <w:pPr>
                        <w:rPr>
                          <w:b/>
                          <w:bCs/>
                          <w:sz w:val="36"/>
                          <w:szCs w:val="36"/>
                        </w:rPr>
                      </w:pPr>
                    </w:p>
                  </w:txbxContent>
                </v:textbox>
                <w10:anchorlock/>
              </v:shape>
            </w:pict>
          </mc:Fallback>
        </mc:AlternateContent>
      </w:r>
    </w:p>
    <w:p w14:paraId="59B53A4E" w14:textId="1272ADDC" w:rsidR="00C766F4" w:rsidRPr="00B21FC3" w:rsidRDefault="004D3EBF"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6704" behindDoc="0" locked="0" layoutInCell="1" allowOverlap="1" wp14:anchorId="7818265A" wp14:editId="6406E378">
            <wp:simplePos x="0" y="0"/>
            <wp:positionH relativeFrom="page">
              <wp:align>right</wp:align>
            </wp:positionH>
            <wp:positionV relativeFrom="paragraph">
              <wp:posOffset>1989455</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6563BCDF">
                <wp:extent cx="4200525" cy="219075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7F6E1B" w:rsidRPr="002735EB" w:rsidRDefault="007F6E1B"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2735EB">
                                <w:rPr>
                                  <w:rFonts w:asciiTheme="minorHAnsi" w:hAnsiTheme="minorHAnsi" w:cstheme="minorHAnsi"/>
                                  <w:color w:val="3B3838" w:themeColor="background2" w:themeShade="40"/>
                                  <w:sz w:val="24"/>
                                </w:rPr>
                                <w:t>Counselling</w:t>
                              </w:r>
                            </w:smartTag>
                            <w:r w:rsidRPr="002735EB">
                              <w:rPr>
                                <w:rFonts w:asciiTheme="minorHAnsi" w:hAnsiTheme="minorHAnsi" w:cstheme="minorHAnsi"/>
                                <w:color w:val="3B3838" w:themeColor="background2" w:themeShade="40"/>
                                <w:sz w:val="24"/>
                              </w:rPr>
                              <w:t xml:space="preserve"> &amp; Psychotherapy Central Awarding Body (CPCAB)</w:t>
                            </w:r>
                          </w:p>
                          <w:p w14:paraId="29068A63"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2735EB">
                                  <w:rPr>
                                    <w:rFonts w:asciiTheme="minorHAnsi" w:hAnsiTheme="minorHAnsi" w:cstheme="minorHAnsi"/>
                                    <w:color w:val="3B3838" w:themeColor="background2" w:themeShade="40"/>
                                    <w:sz w:val="24"/>
                                  </w:rPr>
                                  <w:t>P.O. Box</w:t>
                                </w:r>
                              </w:smartTag>
                              <w:r w:rsidRPr="002735EB">
                                <w:rPr>
                                  <w:rFonts w:asciiTheme="minorHAnsi" w:hAnsiTheme="minorHAnsi" w:cstheme="minorHAnsi"/>
                                  <w:color w:val="3B3838" w:themeColor="background2" w:themeShade="40"/>
                                  <w:sz w:val="24"/>
                                </w:rPr>
                                <w:t xml:space="preserve"> 1768</w:t>
                              </w:r>
                            </w:smartTag>
                          </w:p>
                          <w:p w14:paraId="7AF7B314"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2735EB">
                                  <w:rPr>
                                    <w:rFonts w:asciiTheme="minorHAnsi" w:hAnsiTheme="minorHAnsi" w:cstheme="minorHAnsi"/>
                                    <w:color w:val="3B3838" w:themeColor="background2" w:themeShade="40"/>
                                    <w:sz w:val="24"/>
                                  </w:rPr>
                                  <w:t>Glastonbury</w:t>
                                </w:r>
                              </w:smartTag>
                            </w:smartTag>
                          </w:p>
                          <w:p w14:paraId="0B9E1289"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2735EB">
                                  <w:rPr>
                                    <w:rFonts w:asciiTheme="minorHAnsi" w:hAnsiTheme="minorHAnsi" w:cstheme="minorHAnsi"/>
                                    <w:color w:val="3B3838" w:themeColor="background2" w:themeShade="40"/>
                                    <w:sz w:val="24"/>
                                  </w:rPr>
                                  <w:t>Somerset</w:t>
                                </w:r>
                              </w:smartTag>
                            </w:smartTag>
                          </w:p>
                          <w:p w14:paraId="4A39C672" w14:textId="77777777" w:rsidR="007F6E1B" w:rsidRPr="002735EB" w:rsidRDefault="007F6E1B" w:rsidP="007E23E0">
                            <w:pPr>
                              <w:pStyle w:val="Right"/>
                              <w:jc w:val="left"/>
                              <w:rPr>
                                <w:rFonts w:asciiTheme="minorHAnsi" w:hAnsiTheme="minorHAnsi" w:cstheme="minorHAnsi"/>
                                <w:color w:val="3B3838" w:themeColor="background2" w:themeShade="40"/>
                                <w:sz w:val="24"/>
                              </w:rPr>
                            </w:pPr>
                            <w:r w:rsidRPr="002735EB">
                              <w:rPr>
                                <w:rFonts w:asciiTheme="minorHAnsi" w:hAnsiTheme="minorHAnsi" w:cstheme="minorHAnsi"/>
                                <w:color w:val="3B3838" w:themeColor="background2" w:themeShade="40"/>
                                <w:sz w:val="24"/>
                              </w:rPr>
                              <w:t>BA6 8YP</w:t>
                            </w:r>
                          </w:p>
                          <w:p w14:paraId="257ED17E" w14:textId="77777777" w:rsidR="007F6E1B" w:rsidRPr="002735EB" w:rsidRDefault="007F6E1B" w:rsidP="007E23E0">
                            <w:pPr>
                              <w:pStyle w:val="Right"/>
                              <w:jc w:val="left"/>
                              <w:rPr>
                                <w:rFonts w:asciiTheme="minorHAnsi" w:hAnsiTheme="minorHAnsi" w:cstheme="minorHAnsi"/>
                                <w:color w:val="3B3838" w:themeColor="background2" w:themeShade="40"/>
                                <w:sz w:val="24"/>
                              </w:rPr>
                            </w:pPr>
                            <w:r w:rsidRPr="002735EB">
                              <w:rPr>
                                <w:rFonts w:asciiTheme="minorHAnsi" w:hAnsiTheme="minorHAnsi" w:cstheme="minorHAnsi"/>
                                <w:color w:val="3B3838" w:themeColor="background2" w:themeShade="40"/>
                                <w:sz w:val="24"/>
                              </w:rPr>
                              <w:t>Tel. 01458 850 350</w:t>
                            </w:r>
                          </w:p>
                          <w:p w14:paraId="27195114" w14:textId="77777777" w:rsidR="007F6E1B" w:rsidRPr="002735EB" w:rsidRDefault="007F6E1B" w:rsidP="007E23E0">
                            <w:pPr>
                              <w:rPr>
                                <w:rFonts w:asciiTheme="minorHAnsi" w:hAnsiTheme="minorHAnsi" w:cstheme="minorHAnsi"/>
                                <w:color w:val="3B3838" w:themeColor="background2" w:themeShade="40"/>
                              </w:rPr>
                            </w:pPr>
                            <w:r w:rsidRPr="002735EB">
                              <w:rPr>
                                <w:rFonts w:asciiTheme="minorHAnsi" w:hAnsiTheme="minorHAnsi" w:cstheme="minorHAnsi"/>
                                <w:color w:val="3B3838" w:themeColor="background2" w:themeShade="40"/>
                              </w:rPr>
                              <w:t xml:space="preserve">Website: </w:t>
                            </w:r>
                            <w:hyperlink r:id="rId13" w:history="1">
                              <w:r w:rsidRPr="002735EB">
                                <w:rPr>
                                  <w:rStyle w:val="Hyperlink"/>
                                  <w:rFonts w:asciiTheme="minorHAnsi" w:hAnsiTheme="minorHAnsi" w:cstheme="minorHAnsi"/>
                                  <w:color w:val="3B3838" w:themeColor="background2" w:themeShade="40"/>
                                </w:rPr>
                                <w:t>www.cpcab.co.uk</w:t>
                              </w:r>
                            </w:hyperlink>
                          </w:p>
                          <w:p w14:paraId="1148260A" w14:textId="43EF3EC8" w:rsidR="007F6E1B" w:rsidRPr="002735EB" w:rsidRDefault="007F6E1B" w:rsidP="007E23E0">
                            <w:pPr>
                              <w:rPr>
                                <w:rFonts w:asciiTheme="minorHAnsi" w:hAnsiTheme="minorHAnsi" w:cstheme="minorHAnsi"/>
                                <w:color w:val="3B3838" w:themeColor="background2" w:themeShade="40"/>
                              </w:rPr>
                            </w:pPr>
                            <w:r w:rsidRPr="002735EB">
                              <w:rPr>
                                <w:rFonts w:asciiTheme="minorHAnsi" w:hAnsiTheme="minorHAnsi" w:cstheme="minorHAnsi"/>
                                <w:color w:val="3B3838" w:themeColor="background2" w:themeShade="40"/>
                              </w:rPr>
                              <w:t xml:space="preserve">Email: </w:t>
                            </w:r>
                            <w:hyperlink r:id="rId14" w:history="1">
                              <w:r w:rsidRPr="002735EB">
                                <w:rPr>
                                  <w:rStyle w:val="Hyperlink"/>
                                  <w:rFonts w:asciiTheme="minorHAnsi" w:hAnsiTheme="minorHAnsi" w:cstheme="minorHAnsi"/>
                                  <w:color w:val="3B3838" w:themeColor="background2" w:themeShade="40"/>
                                </w:rPr>
                                <w:t>contact@cpcab.co.uk</w:t>
                              </w:r>
                            </w:hyperlink>
                          </w:p>
                          <w:p w14:paraId="17E802D6" w14:textId="77777777" w:rsidR="007F6E1B" w:rsidRPr="009002B8" w:rsidRDefault="007F6E1B"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4" o:spid="_x0000_s1027" type="#_x0000_t202" style="width:3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" filled="f" stroked="f">
                <v:textbox>
                  <w:txbxContent>
                    <w:p w14:paraId="241A8900" w14:textId="77777777" w:rsidR="007F6E1B" w:rsidRPr="002735EB" w:rsidRDefault="007F6E1B"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2735EB">
                          <w:rPr>
                            <w:rFonts w:asciiTheme="minorHAnsi" w:hAnsiTheme="minorHAnsi" w:cstheme="minorHAnsi"/>
                            <w:color w:val="3B3838" w:themeColor="background2" w:themeShade="40"/>
                            <w:sz w:val="24"/>
                          </w:rPr>
                          <w:t>Counselling</w:t>
                        </w:r>
                      </w:smartTag>
                      <w:r w:rsidRPr="002735EB">
                        <w:rPr>
                          <w:rFonts w:asciiTheme="minorHAnsi" w:hAnsiTheme="minorHAnsi" w:cstheme="minorHAnsi"/>
                          <w:color w:val="3B3838" w:themeColor="background2" w:themeShade="40"/>
                          <w:sz w:val="24"/>
                        </w:rPr>
                        <w:t xml:space="preserve"> &amp; Psychotherapy Central Awarding Body (CPCAB)</w:t>
                      </w:r>
                    </w:p>
                    <w:p w14:paraId="29068A63"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2735EB">
                            <w:rPr>
                              <w:rFonts w:asciiTheme="minorHAnsi" w:hAnsiTheme="minorHAnsi" w:cstheme="minorHAnsi"/>
                              <w:color w:val="3B3838" w:themeColor="background2" w:themeShade="40"/>
                              <w:sz w:val="24"/>
                            </w:rPr>
                            <w:t>P.O. Box</w:t>
                          </w:r>
                        </w:smartTag>
                        <w:r w:rsidRPr="002735EB">
                          <w:rPr>
                            <w:rFonts w:asciiTheme="minorHAnsi" w:hAnsiTheme="minorHAnsi" w:cstheme="minorHAnsi"/>
                            <w:color w:val="3B3838" w:themeColor="background2" w:themeShade="40"/>
                            <w:sz w:val="24"/>
                          </w:rPr>
                          <w:t xml:space="preserve"> 1768</w:t>
                        </w:r>
                      </w:smartTag>
                    </w:p>
                    <w:p w14:paraId="7AF7B314"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2735EB">
                            <w:rPr>
                              <w:rFonts w:asciiTheme="minorHAnsi" w:hAnsiTheme="minorHAnsi" w:cstheme="minorHAnsi"/>
                              <w:color w:val="3B3838" w:themeColor="background2" w:themeShade="40"/>
                              <w:sz w:val="24"/>
                            </w:rPr>
                            <w:t>Glastonbury</w:t>
                          </w:r>
                        </w:smartTag>
                      </w:smartTag>
                    </w:p>
                    <w:p w14:paraId="0B9E1289" w14:textId="77777777" w:rsidR="007F6E1B" w:rsidRPr="002735EB" w:rsidRDefault="007F6E1B"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2735EB">
                            <w:rPr>
                              <w:rFonts w:asciiTheme="minorHAnsi" w:hAnsiTheme="minorHAnsi" w:cstheme="minorHAnsi"/>
                              <w:color w:val="3B3838" w:themeColor="background2" w:themeShade="40"/>
                              <w:sz w:val="24"/>
                            </w:rPr>
                            <w:t>Somerset</w:t>
                          </w:r>
                        </w:smartTag>
                      </w:smartTag>
                    </w:p>
                    <w:p w14:paraId="4A39C672" w14:textId="77777777" w:rsidR="007F6E1B" w:rsidRPr="002735EB" w:rsidRDefault="007F6E1B" w:rsidP="007E23E0">
                      <w:pPr>
                        <w:pStyle w:val="Right"/>
                        <w:jc w:val="left"/>
                        <w:rPr>
                          <w:rFonts w:asciiTheme="minorHAnsi" w:hAnsiTheme="minorHAnsi" w:cstheme="minorHAnsi"/>
                          <w:color w:val="3B3838" w:themeColor="background2" w:themeShade="40"/>
                          <w:sz w:val="24"/>
                        </w:rPr>
                      </w:pPr>
                      <w:r w:rsidRPr="002735EB">
                        <w:rPr>
                          <w:rFonts w:asciiTheme="minorHAnsi" w:hAnsiTheme="minorHAnsi" w:cstheme="minorHAnsi"/>
                          <w:color w:val="3B3838" w:themeColor="background2" w:themeShade="40"/>
                          <w:sz w:val="24"/>
                        </w:rPr>
                        <w:t>BA6 8YP</w:t>
                      </w:r>
                    </w:p>
                    <w:p w14:paraId="257ED17E" w14:textId="77777777" w:rsidR="007F6E1B" w:rsidRPr="002735EB" w:rsidRDefault="007F6E1B" w:rsidP="007E23E0">
                      <w:pPr>
                        <w:pStyle w:val="Right"/>
                        <w:jc w:val="left"/>
                        <w:rPr>
                          <w:rFonts w:asciiTheme="minorHAnsi" w:hAnsiTheme="minorHAnsi" w:cstheme="minorHAnsi"/>
                          <w:color w:val="3B3838" w:themeColor="background2" w:themeShade="40"/>
                          <w:sz w:val="24"/>
                        </w:rPr>
                      </w:pPr>
                      <w:r w:rsidRPr="002735EB">
                        <w:rPr>
                          <w:rFonts w:asciiTheme="minorHAnsi" w:hAnsiTheme="minorHAnsi" w:cstheme="minorHAnsi"/>
                          <w:color w:val="3B3838" w:themeColor="background2" w:themeShade="40"/>
                          <w:sz w:val="24"/>
                        </w:rPr>
                        <w:t>Tel. 01458 850 350</w:t>
                      </w:r>
                    </w:p>
                    <w:p w14:paraId="27195114" w14:textId="77777777" w:rsidR="007F6E1B" w:rsidRPr="002735EB" w:rsidRDefault="007F6E1B" w:rsidP="007E23E0">
                      <w:pPr>
                        <w:rPr>
                          <w:rFonts w:asciiTheme="minorHAnsi" w:hAnsiTheme="minorHAnsi" w:cstheme="minorHAnsi"/>
                          <w:color w:val="3B3838" w:themeColor="background2" w:themeShade="40"/>
                        </w:rPr>
                      </w:pPr>
                      <w:r w:rsidRPr="002735EB">
                        <w:rPr>
                          <w:rFonts w:asciiTheme="minorHAnsi" w:hAnsiTheme="minorHAnsi" w:cstheme="minorHAnsi"/>
                          <w:color w:val="3B3838" w:themeColor="background2" w:themeShade="40"/>
                        </w:rPr>
                        <w:t xml:space="preserve">Website: </w:t>
                      </w:r>
                      <w:hyperlink r:id="rId15" w:history="1">
                        <w:r w:rsidRPr="002735EB">
                          <w:rPr>
                            <w:rStyle w:val="Hyperlink"/>
                            <w:rFonts w:asciiTheme="minorHAnsi" w:hAnsiTheme="minorHAnsi" w:cstheme="minorHAnsi"/>
                            <w:color w:val="3B3838" w:themeColor="background2" w:themeShade="40"/>
                          </w:rPr>
                          <w:t>www.cpcab.co.uk</w:t>
                        </w:r>
                      </w:hyperlink>
                    </w:p>
                    <w:p w14:paraId="1148260A" w14:textId="43EF3EC8" w:rsidR="007F6E1B" w:rsidRPr="002735EB" w:rsidRDefault="007F6E1B" w:rsidP="007E23E0">
                      <w:pPr>
                        <w:rPr>
                          <w:rFonts w:asciiTheme="minorHAnsi" w:hAnsiTheme="minorHAnsi" w:cstheme="minorHAnsi"/>
                          <w:color w:val="3B3838" w:themeColor="background2" w:themeShade="40"/>
                        </w:rPr>
                      </w:pPr>
                      <w:r w:rsidRPr="002735EB">
                        <w:rPr>
                          <w:rFonts w:asciiTheme="minorHAnsi" w:hAnsiTheme="minorHAnsi" w:cstheme="minorHAnsi"/>
                          <w:color w:val="3B3838" w:themeColor="background2" w:themeShade="40"/>
                        </w:rPr>
                        <w:t xml:space="preserve">Email: </w:t>
                      </w:r>
                      <w:hyperlink r:id="rId16" w:history="1">
                        <w:r w:rsidRPr="002735EB">
                          <w:rPr>
                            <w:rStyle w:val="Hyperlink"/>
                            <w:rFonts w:asciiTheme="minorHAnsi" w:hAnsiTheme="minorHAnsi" w:cstheme="minorHAnsi"/>
                            <w:color w:val="3B3838" w:themeColor="background2" w:themeShade="40"/>
                          </w:rPr>
                          <w:t>contact@cpcab.co.uk</w:t>
                        </w:r>
                      </w:hyperlink>
                    </w:p>
                    <w:p w14:paraId="17E802D6" w14:textId="77777777" w:rsidR="007F6E1B" w:rsidRPr="009002B8" w:rsidRDefault="007F6E1B" w:rsidP="002A64DD">
                      <w:pPr>
                        <w:rPr>
                          <w:b/>
                        </w:rPr>
                      </w:pPr>
                    </w:p>
                  </w:txbxContent>
                </v:textbox>
                <w10:anchorlock/>
              </v:shape>
            </w:pict>
          </mc:Fallback>
        </mc:AlternateContent>
      </w:r>
    </w:p>
    <w:p w14:paraId="188AAA1D" w14:textId="1087E40B" w:rsidR="00BE69AD" w:rsidRPr="00B21FC3" w:rsidRDefault="00BE69AD" w:rsidP="009B7A1A">
      <w:pPr>
        <w:pStyle w:val="StyleGuideTitlePageHeader2NotEmboss"/>
        <w:rPr>
          <w:rFonts w:asciiTheme="minorHAnsi" w:hAnsiTheme="minorHAnsi" w:cstheme="minorHAnsi"/>
          <w:color w:val="3B3838" w:themeColor="background2" w:themeShade="4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45C47CCC">
        <w:trPr>
          <w:cantSplit/>
        </w:trPr>
        <w:tc>
          <w:tcPr>
            <w:tcW w:w="9259" w:type="dxa"/>
            <w:shd w:val="clear" w:color="auto" w:fill="auto"/>
          </w:tcPr>
          <w:p w14:paraId="79561898" w14:textId="77777777" w:rsidR="00826074" w:rsidRPr="002735EB" w:rsidRDefault="00AE5024" w:rsidP="00652930">
            <w:pPr>
              <w:rPr>
                <w:rFonts w:asciiTheme="minorHAnsi" w:hAnsiTheme="minorHAnsi" w:cstheme="minorHAnsi"/>
                <w:b/>
                <w:bCs/>
                <w:color w:val="EA5850"/>
                <w:kern w:val="24"/>
                <w:sz w:val="44"/>
                <w:szCs w:val="44"/>
              </w:rPr>
            </w:pPr>
            <w:r w:rsidRPr="002735EB">
              <w:rPr>
                <w:rFonts w:asciiTheme="minorHAnsi" w:hAnsiTheme="minorHAnsi" w:cstheme="minorHAnsi"/>
                <w:b/>
                <w:bCs/>
                <w:color w:val="EA5850"/>
                <w:kern w:val="24"/>
                <w:sz w:val="44"/>
                <w:szCs w:val="44"/>
              </w:rPr>
              <w:lastRenderedPageBreak/>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E47F34">
              <w:rPr>
                <w:rFonts w:asciiTheme="minorHAnsi" w:hAnsiTheme="minorHAnsi" w:cstheme="minorHAnsi"/>
                <w:color w:val="EA5850"/>
                <w:kern w:val="24"/>
                <w:sz w:val="32"/>
                <w:szCs w:val="32"/>
              </w:rPr>
              <w:t>Page</w:t>
            </w:r>
          </w:p>
        </w:tc>
      </w:tr>
      <w:tr w:rsidR="00863DCA" w:rsidRPr="00863DCA" w14:paraId="724FA62E" w14:textId="77777777" w:rsidTr="45C47CCC">
        <w:trPr>
          <w:cantSplit/>
          <w:trHeight w:val="215"/>
        </w:trPr>
        <w:tc>
          <w:tcPr>
            <w:tcW w:w="9259" w:type="dxa"/>
          </w:tcPr>
          <w:p w14:paraId="4E97D048" w14:textId="25AE3847" w:rsidR="00826074" w:rsidRPr="00B21FC3" w:rsidRDefault="00C86C11"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66498779" w:rsidR="00826074"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863DCA" w:rsidRPr="00863DCA">
                <w:rPr>
                  <w:rStyle w:val="Hyperlink"/>
                  <w:rFonts w:asciiTheme="minorHAnsi" w:hAnsiTheme="minorHAnsi" w:cstheme="minorHAnsi"/>
                  <w:color w:val="3B3838" w:themeColor="background2" w:themeShade="40"/>
                  <w:sz w:val="28"/>
                  <w:szCs w:val="28"/>
                  <w:u w:val="none"/>
                </w:rPr>
                <w:t>3</w:t>
              </w:r>
            </w:hyperlink>
          </w:p>
        </w:tc>
      </w:tr>
      <w:tr w:rsidR="00863DCA" w:rsidRPr="00863DCA" w14:paraId="0416C22C" w14:textId="77777777" w:rsidTr="45C47CCC">
        <w:trPr>
          <w:cantSplit/>
        </w:trPr>
        <w:tc>
          <w:tcPr>
            <w:tcW w:w="9259" w:type="dxa"/>
          </w:tcPr>
          <w:p w14:paraId="74A72C51" w14:textId="597F8869" w:rsidR="00826074" w:rsidRPr="00B21FC3" w:rsidRDefault="00F85EF6"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21309D53" w:rsidR="00826074"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863DCA" w:rsidRPr="00863DCA">
                <w:rPr>
                  <w:rStyle w:val="Hyperlink"/>
                  <w:rFonts w:asciiTheme="minorHAnsi" w:hAnsiTheme="minorHAnsi" w:cstheme="minorHAnsi"/>
                  <w:color w:val="3B3838" w:themeColor="background2" w:themeShade="40"/>
                  <w:sz w:val="28"/>
                  <w:szCs w:val="28"/>
                  <w:u w:val="none"/>
                </w:rPr>
                <w:t>3</w:t>
              </w:r>
            </w:hyperlink>
          </w:p>
        </w:tc>
      </w:tr>
      <w:tr w:rsidR="00863DCA" w:rsidRPr="00863DCA" w14:paraId="515C1784" w14:textId="77777777" w:rsidTr="45C47CCC">
        <w:trPr>
          <w:cantSplit/>
        </w:trPr>
        <w:tc>
          <w:tcPr>
            <w:tcW w:w="9259" w:type="dxa"/>
          </w:tcPr>
          <w:p w14:paraId="7823C216" w14:textId="6BE1DF15" w:rsidR="00826074" w:rsidRPr="0096288D" w:rsidRDefault="00F85EF6"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96288D">
              <w:rPr>
                <w:rFonts w:asciiTheme="minorHAnsi" w:hAnsiTheme="minorHAnsi" w:cstheme="minorHAnsi"/>
                <w:color w:val="3B3838" w:themeColor="background2" w:themeShade="40"/>
                <w:sz w:val="28"/>
                <w:szCs w:val="28"/>
                <w:lang w:eastAsia="en-US"/>
              </w:rPr>
              <w:t xml:space="preserve">Internal </w:t>
            </w:r>
            <w:r w:rsidR="001958B2" w:rsidRPr="0096288D">
              <w:rPr>
                <w:rFonts w:asciiTheme="minorHAnsi" w:hAnsiTheme="minorHAnsi" w:cstheme="minorHAnsi"/>
                <w:color w:val="3B3838" w:themeColor="background2" w:themeShade="40"/>
                <w:sz w:val="28"/>
                <w:szCs w:val="28"/>
                <w:lang w:eastAsia="en-US"/>
              </w:rPr>
              <w:t>A</w:t>
            </w:r>
            <w:r w:rsidRPr="0096288D">
              <w:rPr>
                <w:rFonts w:asciiTheme="minorHAnsi" w:hAnsiTheme="minorHAnsi" w:cstheme="minorHAnsi"/>
                <w:color w:val="3B3838" w:themeColor="background2" w:themeShade="40"/>
                <w:sz w:val="28"/>
                <w:szCs w:val="28"/>
                <w:lang w:eastAsia="en-US"/>
              </w:rPr>
              <w:t>ssessment</w:t>
            </w:r>
          </w:p>
        </w:tc>
        <w:tc>
          <w:tcPr>
            <w:tcW w:w="957" w:type="dxa"/>
          </w:tcPr>
          <w:p w14:paraId="0ED9B75D" w14:textId="22EE289D" w:rsidR="00826074" w:rsidRPr="00987321" w:rsidRDefault="002464B1" w:rsidP="00652930">
            <w:pPr>
              <w:keepNext/>
              <w:spacing w:before="50" w:after="120"/>
              <w:jc w:val="center"/>
              <w:rPr>
                <w:rFonts w:asciiTheme="minorHAnsi" w:hAnsiTheme="minorHAnsi" w:cstheme="minorHAnsi"/>
                <w:color w:val="3B3838" w:themeColor="background2" w:themeShade="40"/>
                <w:sz w:val="28"/>
                <w:szCs w:val="28"/>
              </w:rPr>
            </w:pPr>
            <w:r w:rsidRPr="00987321">
              <w:rPr>
                <w:rFonts w:asciiTheme="minorHAnsi" w:hAnsiTheme="minorHAnsi" w:cstheme="minorHAnsi"/>
              </w:rPr>
              <w:t>4</w:t>
            </w:r>
          </w:p>
        </w:tc>
      </w:tr>
      <w:tr w:rsidR="00863DCA" w:rsidRPr="00863DCA" w14:paraId="4DEBDEE3" w14:textId="77777777" w:rsidTr="45C47CCC">
        <w:trPr>
          <w:cantSplit/>
        </w:trPr>
        <w:tc>
          <w:tcPr>
            <w:tcW w:w="9259" w:type="dxa"/>
          </w:tcPr>
          <w:p w14:paraId="7A0A412F" w14:textId="45D6F9A2" w:rsidR="00826074" w:rsidRPr="00B21FC3" w:rsidRDefault="00F85EF6"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5A55339D" w:rsidR="00826074"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E46369" w:rsidRPr="00863DCA">
                <w:rPr>
                  <w:rStyle w:val="Hyperlink"/>
                  <w:rFonts w:asciiTheme="minorHAnsi" w:hAnsiTheme="minorHAnsi" w:cstheme="minorHAnsi"/>
                  <w:color w:val="3B3838" w:themeColor="background2" w:themeShade="40"/>
                  <w:sz w:val="28"/>
                  <w:szCs w:val="28"/>
                  <w:u w:val="none"/>
                </w:rPr>
                <w:t>5</w:t>
              </w:r>
            </w:hyperlink>
          </w:p>
        </w:tc>
      </w:tr>
      <w:tr w:rsidR="00863DCA" w:rsidRPr="00863DCA" w14:paraId="57326AA5" w14:textId="77777777" w:rsidTr="45C47CCC">
        <w:trPr>
          <w:cantSplit/>
        </w:trPr>
        <w:tc>
          <w:tcPr>
            <w:tcW w:w="9259" w:type="dxa"/>
          </w:tcPr>
          <w:p w14:paraId="6CD28AE5" w14:textId="003D398F" w:rsidR="00826074" w:rsidRPr="00B21FC3" w:rsidRDefault="001958B2"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31D9FB72" w:rsidR="00826074"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E46369" w:rsidRPr="00863DCA">
                <w:rPr>
                  <w:rStyle w:val="Hyperlink"/>
                  <w:rFonts w:asciiTheme="minorHAnsi" w:hAnsiTheme="minorHAnsi" w:cstheme="minorHAnsi"/>
                  <w:color w:val="3B3838" w:themeColor="background2" w:themeShade="40"/>
                  <w:sz w:val="28"/>
                  <w:szCs w:val="28"/>
                  <w:u w:val="none"/>
                </w:rPr>
                <w:t>5</w:t>
              </w:r>
            </w:hyperlink>
          </w:p>
        </w:tc>
      </w:tr>
      <w:tr w:rsidR="00863DCA" w:rsidRPr="00863DCA" w14:paraId="5A2D5963" w14:textId="77777777" w:rsidTr="45C47CCC">
        <w:trPr>
          <w:cantSplit/>
        </w:trPr>
        <w:tc>
          <w:tcPr>
            <w:tcW w:w="9259" w:type="dxa"/>
          </w:tcPr>
          <w:p w14:paraId="443212B5" w14:textId="08892F92" w:rsidR="00CE6265" w:rsidRPr="00B21FC3" w:rsidRDefault="00BA7144" w:rsidP="00E77D76">
            <w:pPr>
              <w:numPr>
                <w:ilvl w:val="0"/>
                <w:numId w:val="31"/>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07720792" w:rsidR="00CE6265"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C205CA">
                <w:rPr>
                  <w:rStyle w:val="Hyperlink"/>
                  <w:rFonts w:asciiTheme="minorHAnsi" w:hAnsiTheme="minorHAnsi" w:cstheme="minorHAnsi"/>
                  <w:color w:val="3B3838" w:themeColor="background2" w:themeShade="40"/>
                  <w:sz w:val="28"/>
                  <w:szCs w:val="28"/>
                  <w:u w:val="none"/>
                </w:rPr>
                <w:t>6</w:t>
              </w:r>
            </w:hyperlink>
          </w:p>
          <w:p w14:paraId="500490A1" w14:textId="74D34DBB" w:rsidR="00834CDE" w:rsidRPr="00863DCA" w:rsidRDefault="00834CDE"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45C47CCC">
        <w:trPr>
          <w:cantSplit/>
        </w:trPr>
        <w:tc>
          <w:tcPr>
            <w:tcW w:w="9259" w:type="dxa"/>
            <w:shd w:val="clear" w:color="auto" w:fill="auto"/>
          </w:tcPr>
          <w:p w14:paraId="011CD966" w14:textId="77777777" w:rsidR="00826074" w:rsidRPr="00E47F34" w:rsidRDefault="00826074" w:rsidP="00652930">
            <w:pPr>
              <w:pStyle w:val="ToCColHeading"/>
              <w:spacing w:before="50" w:after="50"/>
              <w:rPr>
                <w:rFonts w:asciiTheme="minorHAnsi" w:hAnsiTheme="minorHAnsi" w:cstheme="minorHAnsi"/>
                <w:color w:val="EA5850"/>
                <w:kern w:val="24"/>
                <w:sz w:val="44"/>
                <w:szCs w:val="44"/>
              </w:rPr>
            </w:pPr>
            <w:r w:rsidRPr="00E47F34">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E47F34">
              <w:rPr>
                <w:rFonts w:asciiTheme="minorHAnsi" w:hAnsiTheme="minorHAnsi" w:cstheme="minorHAnsi"/>
                <w:color w:val="EA5850"/>
                <w:kern w:val="24"/>
                <w:sz w:val="32"/>
                <w:szCs w:val="32"/>
              </w:rPr>
              <w:t>Page</w:t>
            </w:r>
          </w:p>
        </w:tc>
      </w:tr>
      <w:tr w:rsidR="00863DCA" w:rsidRPr="00863DCA" w14:paraId="7792697E" w14:textId="77777777" w:rsidTr="45C47CCC">
        <w:trPr>
          <w:cantSplit/>
        </w:trPr>
        <w:tc>
          <w:tcPr>
            <w:tcW w:w="9259" w:type="dxa"/>
            <w:vAlign w:val="center"/>
          </w:tcPr>
          <w:p w14:paraId="00FEE273" w14:textId="568DD69F" w:rsidR="006716DD" w:rsidRPr="00B21FC3" w:rsidRDefault="00826074" w:rsidP="00E77D76">
            <w:pPr>
              <w:pStyle w:val="TOCCol2"/>
              <w:numPr>
                <w:ilvl w:val="0"/>
                <w:numId w:val="32"/>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5BC7C0B0" w:rsidR="006716DD" w:rsidRPr="00863DCA"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C205CA">
                <w:rPr>
                  <w:rStyle w:val="Hyperlink"/>
                  <w:rFonts w:asciiTheme="minorHAnsi" w:hAnsiTheme="minorHAnsi" w:cstheme="minorHAnsi"/>
                  <w:color w:val="3B3838" w:themeColor="background2" w:themeShade="40"/>
                  <w:sz w:val="28"/>
                  <w:szCs w:val="28"/>
                  <w:u w:val="none"/>
                </w:rPr>
                <w:t>7</w:t>
              </w:r>
            </w:hyperlink>
          </w:p>
        </w:tc>
      </w:tr>
      <w:tr w:rsidR="00863DCA" w:rsidRPr="00863DCA" w14:paraId="4EA81443" w14:textId="77777777" w:rsidTr="45C47CCC">
        <w:trPr>
          <w:cantSplit/>
        </w:trPr>
        <w:tc>
          <w:tcPr>
            <w:tcW w:w="9259" w:type="dxa"/>
            <w:vAlign w:val="center"/>
          </w:tcPr>
          <w:p w14:paraId="50C09A13" w14:textId="77777777" w:rsidR="00A0261C" w:rsidRDefault="00A0261C" w:rsidP="00E77D76">
            <w:pPr>
              <w:pStyle w:val="TOCCol2"/>
              <w:numPr>
                <w:ilvl w:val="0"/>
                <w:numId w:val="32"/>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6E6034E" w14:textId="65230AF0" w:rsidR="00A36D63" w:rsidRPr="00B21FC3" w:rsidRDefault="00A36D63" w:rsidP="00E77D76">
            <w:pPr>
              <w:pStyle w:val="TOCCol2"/>
              <w:numPr>
                <w:ilvl w:val="0"/>
                <w:numId w:val="32"/>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Candidate Ev</w:t>
            </w:r>
            <w:r w:rsidR="00C05922">
              <w:rPr>
                <w:rFonts w:asciiTheme="minorHAnsi" w:hAnsiTheme="minorHAnsi" w:cstheme="minorHAnsi"/>
                <w:bCs w:val="0"/>
                <w:color w:val="3B3838" w:themeColor="background2" w:themeShade="40"/>
                <w:sz w:val="28"/>
                <w:szCs w:val="28"/>
              </w:rPr>
              <w:t>aluation Form</w:t>
            </w:r>
          </w:p>
        </w:tc>
        <w:tc>
          <w:tcPr>
            <w:tcW w:w="957" w:type="dxa"/>
          </w:tcPr>
          <w:p w14:paraId="1FF8E838" w14:textId="28B38FCD" w:rsidR="00A0261C" w:rsidRPr="00863DCA" w:rsidRDefault="00000000"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2" w:history="1">
              <w:r w:rsidR="00FF21FF">
                <w:rPr>
                  <w:rStyle w:val="Hyperlink"/>
                  <w:rFonts w:asciiTheme="minorHAnsi" w:hAnsiTheme="minorHAnsi" w:cstheme="minorHAnsi"/>
                  <w:color w:val="3B3838" w:themeColor="background2" w:themeShade="40"/>
                  <w:sz w:val="28"/>
                  <w:szCs w:val="28"/>
                  <w:u w:val="none"/>
                </w:rPr>
                <w:t>13</w:t>
              </w:r>
            </w:hyperlink>
          </w:p>
          <w:p w14:paraId="01199CFC" w14:textId="236C74E8" w:rsidR="00A36D63" w:rsidRPr="00CA74F7" w:rsidRDefault="00000000" w:rsidP="00652930">
            <w:pPr>
              <w:keepNext/>
              <w:spacing w:before="50" w:after="120"/>
              <w:jc w:val="center"/>
              <w:rPr>
                <w:rStyle w:val="Hyperlink"/>
                <w:color w:val="3B3838" w:themeColor="background2" w:themeShade="40"/>
                <w:u w:val="none"/>
              </w:rPr>
            </w:pPr>
            <w:hyperlink w:anchor="APPENDIX_4" w:history="1">
              <w:r w:rsidR="00FF21FF">
                <w:rPr>
                  <w:rStyle w:val="Hyperlink"/>
                  <w:rFonts w:asciiTheme="minorHAnsi" w:hAnsiTheme="minorHAnsi" w:cstheme="minorHAnsi"/>
                  <w:color w:val="3B3838" w:themeColor="background2" w:themeShade="40"/>
                  <w:sz w:val="28"/>
                  <w:szCs w:val="28"/>
                  <w:u w:val="none"/>
                </w:rPr>
                <w:t>14</w:t>
              </w:r>
            </w:hyperlink>
          </w:p>
        </w:tc>
      </w:tr>
      <w:tr w:rsidR="008B4939" w:rsidRPr="00B21FC3" w14:paraId="58C2AEFC" w14:textId="77777777" w:rsidTr="45C47CCC">
        <w:trPr>
          <w:cantSplit/>
        </w:trPr>
        <w:tc>
          <w:tcPr>
            <w:tcW w:w="9259" w:type="dxa"/>
            <w:vAlign w:val="center"/>
          </w:tcPr>
          <w:p w14:paraId="3232716C" w14:textId="77777777" w:rsidR="00D761F5" w:rsidRDefault="00D761F5" w:rsidP="004D1D5E">
            <w:pPr>
              <w:pStyle w:val="TOCCol2"/>
              <w:spacing w:before="50" w:after="120"/>
              <w:ind w:left="1157" w:firstLine="0"/>
              <w:rPr>
                <w:rFonts w:asciiTheme="minorHAnsi" w:hAnsiTheme="minorHAnsi" w:cstheme="minorBidi"/>
                <w:color w:val="3B3838" w:themeColor="background2" w:themeShade="40"/>
                <w:sz w:val="28"/>
                <w:szCs w:val="28"/>
              </w:rPr>
            </w:pPr>
          </w:p>
          <w:p w14:paraId="66073C75" w14:textId="77777777" w:rsidR="002735EB" w:rsidRDefault="002735EB" w:rsidP="004D1D5E">
            <w:pPr>
              <w:pStyle w:val="TOCCol2"/>
              <w:spacing w:before="50" w:after="120"/>
              <w:ind w:left="1157" w:firstLine="0"/>
              <w:rPr>
                <w:rFonts w:asciiTheme="minorHAnsi" w:hAnsiTheme="minorHAnsi" w:cstheme="minorBidi"/>
                <w:color w:val="3B3838" w:themeColor="background2" w:themeShade="40"/>
                <w:sz w:val="28"/>
                <w:szCs w:val="28"/>
              </w:rPr>
            </w:pPr>
          </w:p>
          <w:p w14:paraId="30E89DC7" w14:textId="77777777" w:rsidR="002735EB" w:rsidRDefault="002735EB" w:rsidP="004D1D5E">
            <w:pPr>
              <w:pStyle w:val="TOCCol2"/>
              <w:spacing w:before="50" w:after="120"/>
              <w:ind w:left="1157" w:firstLine="0"/>
              <w:rPr>
                <w:rFonts w:asciiTheme="minorHAnsi" w:hAnsiTheme="minorHAnsi" w:cstheme="minorBidi"/>
                <w:color w:val="3B3838" w:themeColor="background2" w:themeShade="40"/>
                <w:sz w:val="28"/>
                <w:szCs w:val="28"/>
              </w:rPr>
            </w:pPr>
          </w:p>
          <w:p w14:paraId="11CC8BE0" w14:textId="77777777" w:rsidR="002735EB" w:rsidRDefault="002735EB" w:rsidP="004D1D5E">
            <w:pPr>
              <w:pStyle w:val="TOCCol2"/>
              <w:spacing w:before="50" w:after="120"/>
              <w:ind w:left="1157" w:firstLine="0"/>
              <w:rPr>
                <w:rFonts w:asciiTheme="minorHAnsi" w:hAnsiTheme="minorHAnsi" w:cstheme="minorBidi"/>
                <w:color w:val="3B3838" w:themeColor="background2" w:themeShade="40"/>
                <w:sz w:val="28"/>
                <w:szCs w:val="28"/>
              </w:rPr>
            </w:pPr>
          </w:p>
          <w:p w14:paraId="211E2855" w14:textId="695AA57F" w:rsidR="002735EB" w:rsidRPr="00B21FC3" w:rsidRDefault="002735EB" w:rsidP="004D1D5E">
            <w:pPr>
              <w:pStyle w:val="TOCCol2"/>
              <w:spacing w:before="50" w:after="120"/>
              <w:ind w:left="1157" w:firstLine="0"/>
              <w:rPr>
                <w:rFonts w:asciiTheme="minorHAnsi" w:hAnsiTheme="minorHAnsi" w:cstheme="minorBidi"/>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3BEE50A4" w14:textId="77777777" w:rsidR="00804E1C" w:rsidRPr="00804E1C" w:rsidRDefault="00804E1C" w:rsidP="00804E1C">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804E1C">
        <w:rPr>
          <w:rFonts w:asciiTheme="minorHAnsi" w:hAnsiTheme="minorHAnsi" w:cstheme="minorHAnsi"/>
          <w:color w:val="3B3838" w:themeColor="background2" w:themeShade="40"/>
          <w:sz w:val="24"/>
        </w:rPr>
        <w:t>Please note:</w:t>
      </w:r>
    </w:p>
    <w:p w14:paraId="4268F175" w14:textId="42F5D4B5" w:rsidR="006B3DFC" w:rsidRPr="00B21FC3" w:rsidRDefault="00804E1C" w:rsidP="004D1D5E">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004D1D5E">
        <w:rPr>
          <w:rFonts w:asciiTheme="minorHAnsi" w:hAnsiTheme="minorHAnsi" w:cstheme="minorBidi"/>
          <w:color w:val="3B3838" w:themeColor="background2" w:themeShade="40"/>
          <w:sz w:val="24"/>
        </w:rPr>
        <w:t xml:space="preserve">This document, along with candidate support materials, can be downloaded from the </w:t>
      </w:r>
      <w:hyperlink r:id="rId17" w:history="1">
        <w:r w:rsidRPr="00B718C2">
          <w:rPr>
            <w:rStyle w:val="Hyperlink"/>
            <w:rFonts w:asciiTheme="minorHAnsi" w:hAnsiTheme="minorHAnsi" w:cstheme="minorBidi"/>
            <w:sz w:val="24"/>
          </w:rPr>
          <w:t>CPCAB Website</w:t>
        </w:r>
      </w:hyperlink>
      <w:r w:rsidRPr="004D1D5E">
        <w:rPr>
          <w:rFonts w:asciiTheme="minorHAnsi" w:hAnsiTheme="minorHAnsi" w:cstheme="minorBidi"/>
          <w:color w:val="3B3838" w:themeColor="background2" w:themeShade="40"/>
          <w:sz w:val="24"/>
        </w:rPr>
        <w:t xml:space="preserve">. These provide you with the information needed to enable you to maximise </w:t>
      </w:r>
      <w:bookmarkStart w:id="0" w:name="_Int_qzahIIQy"/>
      <w:r w:rsidRPr="004D1D5E">
        <w:rPr>
          <w:rFonts w:asciiTheme="minorHAnsi" w:hAnsiTheme="minorHAnsi" w:cstheme="minorBidi"/>
          <w:color w:val="3B3838" w:themeColor="background2" w:themeShade="40"/>
          <w:sz w:val="24"/>
        </w:rPr>
        <w:t>your</w:t>
      </w:r>
      <w:bookmarkEnd w:id="0"/>
      <w:r w:rsidRPr="004D1D5E">
        <w:rPr>
          <w:rFonts w:asciiTheme="minorHAnsi" w:hAnsiTheme="minorHAnsi" w:cstheme="minorBidi"/>
          <w:color w:val="3B3838" w:themeColor="background2" w:themeShade="40"/>
          <w:sz w:val="24"/>
        </w:rPr>
        <w:t xml:space="preserve"> learning on this course and to complete the qualification successfully.   If you need help with the accessibility of this document, please email </w:t>
      </w:r>
      <w:hyperlink r:id="rId18" w:history="1">
        <w:r w:rsidR="002735EB" w:rsidRPr="000F3971">
          <w:rPr>
            <w:rStyle w:val="Hyperlink"/>
            <w:rFonts w:asciiTheme="minorHAnsi" w:hAnsiTheme="minorHAnsi" w:cstheme="minorBidi"/>
            <w:sz w:val="24"/>
          </w:rPr>
          <w:t>contact@cpcab.co.uk</w:t>
        </w:r>
      </w:hyperlink>
      <w:r w:rsidR="002735EB">
        <w:rPr>
          <w:rFonts w:asciiTheme="minorHAnsi" w:hAnsiTheme="minorHAnsi" w:cstheme="minorBidi"/>
          <w:color w:val="3B3838" w:themeColor="background2" w:themeShade="40"/>
          <w:sz w:val="24"/>
        </w:rPr>
        <w:t xml:space="preserve"> </w:t>
      </w:r>
      <w:r w:rsidRPr="004D1D5E">
        <w:rPr>
          <w:rFonts w:asciiTheme="minorHAnsi" w:hAnsiTheme="minorHAnsi" w:cstheme="minorBidi"/>
          <w:color w:val="3B3838" w:themeColor="background2" w:themeShade="40"/>
          <w:sz w:val="24"/>
        </w:rPr>
        <w:t>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5985279E" w14:textId="3EDDE1F4" w:rsidR="002735EB" w:rsidRPr="002735EB" w:rsidRDefault="0056253C" w:rsidP="002735EB">
      <w:pPr>
        <w:spacing w:line="360" w:lineRule="auto"/>
        <w:jc w:val="center"/>
        <w:rPr>
          <w:rFonts w:asciiTheme="minorHAnsi" w:hAnsiTheme="minorHAnsi" w:cstheme="minorHAnsi"/>
          <w:color w:val="3B3838" w:themeColor="background2" w:themeShade="40"/>
          <w:sz w:val="22"/>
          <w:szCs w:val="22"/>
          <w:u w:val="single"/>
        </w:rPr>
      </w:pPr>
      <w:r w:rsidRPr="00597437">
        <w:rPr>
          <w:rFonts w:asciiTheme="minorHAnsi" w:hAnsiTheme="minorHAnsi" w:cstheme="minorHAnsi"/>
          <w:color w:val="3B3838" w:themeColor="background2" w:themeShade="40"/>
          <w:sz w:val="22"/>
          <w:szCs w:val="22"/>
        </w:rPr>
        <w:t xml:space="preserve">Find us on </w:t>
      </w:r>
      <w:hyperlink r:id="rId19" w:history="1">
        <w:r w:rsidRPr="00141F39">
          <w:rPr>
            <w:rStyle w:val="Hyperlink"/>
            <w:rFonts w:asciiTheme="minorHAnsi" w:hAnsiTheme="minorHAnsi" w:cstheme="minorHAnsi"/>
            <w:sz w:val="22"/>
            <w:szCs w:val="22"/>
          </w:rPr>
          <w:t>Facebook</w:t>
        </w:r>
      </w:hyperlink>
    </w:p>
    <w:p w14:paraId="23C377DE" w14:textId="7D350B5E" w:rsidR="0056253C" w:rsidRPr="00FA0AFD" w:rsidRDefault="0056253C" w:rsidP="002735EB">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1CDA4901" w14:textId="77777777" w:rsidR="0056253C" w:rsidRPr="00FA0AFD" w:rsidRDefault="0056253C" w:rsidP="0056253C">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1"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4D507043" w14:textId="2375E041" w:rsidR="009D628F" w:rsidRPr="002735EB" w:rsidRDefault="0056253C" w:rsidP="002735EB">
      <w:pPr>
        <w:spacing w:line="360" w:lineRule="auto"/>
        <w:jc w:val="center"/>
        <w:rPr>
          <w:rFonts w:asciiTheme="minorHAnsi" w:hAnsiTheme="minorHAnsi" w:cstheme="minorBidi"/>
          <w:color w:val="3B3838" w:themeColor="background2" w:themeShade="40"/>
        </w:rPr>
      </w:pPr>
      <w:r w:rsidRPr="45C47CCC">
        <w:rPr>
          <w:rFonts w:asciiTheme="minorHAnsi" w:hAnsiTheme="minorHAnsi" w:cstheme="minorBidi"/>
          <w:color w:val="3B3838" w:themeColor="background2" w:themeShade="40"/>
          <w:sz w:val="22"/>
          <w:szCs w:val="22"/>
        </w:rPr>
        <w:t xml:space="preserve">Discover new &amp; interesting things at </w:t>
      </w:r>
      <w:hyperlink r:id="rId22">
        <w:r w:rsidRPr="45C47CCC">
          <w:rPr>
            <w:rStyle w:val="Hyperlink"/>
            <w:rFonts w:asciiTheme="minorHAnsi" w:hAnsiTheme="minorHAnsi" w:cstheme="minorBidi"/>
            <w:sz w:val="22"/>
            <w:szCs w:val="22"/>
          </w:rPr>
          <w:t>a New Vision for Mental Health</w:t>
        </w:r>
      </w:hyperlink>
    </w:p>
    <w:p w14:paraId="7FD511B7" w14:textId="77777777" w:rsidR="009D628F" w:rsidRDefault="009D628F" w:rsidP="45C47CCC">
      <w:pPr>
        <w:spacing w:line="360" w:lineRule="auto"/>
        <w:jc w:val="center"/>
        <w:rPr>
          <w:rFonts w:asciiTheme="minorHAnsi" w:hAnsiTheme="minorHAnsi" w:cstheme="minorBidi"/>
          <w:sz w:val="22"/>
          <w:szCs w:val="22"/>
        </w:rPr>
      </w:pPr>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6F6D3EF6" w14:textId="4EF9E679" w:rsidR="00317072" w:rsidRPr="00B21FC3" w:rsidRDefault="00235D23" w:rsidP="00E47F34">
      <w:pPr>
        <w:spacing w:after="120" w:line="288" w:lineRule="auto"/>
        <w:ind w:left="-142"/>
        <w:rPr>
          <w:rFonts w:asciiTheme="minorHAnsi" w:hAnsiTheme="minorHAnsi" w:cstheme="minorHAnsi"/>
          <w:color w:val="3B3838" w:themeColor="background2" w:themeShade="40"/>
          <w:sz w:val="2"/>
          <w:szCs w:val="2"/>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3088355C">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7F6E1B" w:rsidRPr="00783149" w:rsidRDefault="007F6E1B" w:rsidP="00235D23">
                            <w:pPr>
                              <w:jc w:val="center"/>
                              <w:rPr>
                                <w:rFonts w:ascii="Rooney Regular" w:hAnsi="Rooney Regular"/>
                                <w:sz w:val="2"/>
                                <w:szCs w:val="2"/>
                              </w:rPr>
                            </w:pPr>
                          </w:p>
                          <w:p w14:paraId="4156BF97" w14:textId="53000EE0"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7F6E1B" w:rsidRPr="00783149" w:rsidRDefault="007F6E1B" w:rsidP="00235D23">
                      <w:pPr>
                        <w:jc w:val="center"/>
                        <w:rPr>
                          <w:rFonts w:ascii="Rooney Regular" w:hAnsi="Rooney Regular"/>
                          <w:sz w:val="2"/>
                          <w:szCs w:val="2"/>
                        </w:rPr>
                      </w:pPr>
                    </w:p>
                    <w:p w14:paraId="4156BF97" w14:textId="53000EE0"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37E64DE9" w14:textId="35B62B1B" w:rsidR="0077253C" w:rsidRDefault="004428C6" w:rsidP="0077253C">
      <w:pPr>
        <w:keepNext/>
        <w:keepLines/>
        <w:spacing w:line="288" w:lineRule="auto"/>
        <w:rPr>
          <w:rFonts w:ascii="Calibri" w:eastAsia="Calibri" w:hAnsi="Calibri" w:cs="Calibri"/>
        </w:rPr>
      </w:pPr>
      <w:r w:rsidRPr="002F6C16">
        <w:rPr>
          <w:rFonts w:ascii="Calibri" w:eastAsia="Calibri" w:hAnsi="Calibri" w:cs="Calibri"/>
        </w:rPr>
        <w:t xml:space="preserve">This qualification is designed to give </w:t>
      </w:r>
      <w:r>
        <w:rPr>
          <w:rFonts w:ascii="Calibri" w:eastAsia="Calibri" w:hAnsi="Calibri" w:cs="Calibri"/>
        </w:rPr>
        <w:t xml:space="preserve">candidates </w:t>
      </w:r>
      <w:r w:rsidRPr="002F6C16">
        <w:rPr>
          <w:rFonts w:ascii="Calibri" w:eastAsia="Calibri" w:hAnsi="Calibri" w:cs="Calibri"/>
        </w:rPr>
        <w:t xml:space="preserve">the </w:t>
      </w:r>
      <w:r>
        <w:rPr>
          <w:rFonts w:ascii="Calibri" w:eastAsia="Calibri" w:hAnsi="Calibri" w:cs="Calibri"/>
        </w:rPr>
        <w:t xml:space="preserve">additional </w:t>
      </w:r>
      <w:r w:rsidRPr="002F6C16">
        <w:rPr>
          <w:rFonts w:ascii="Calibri" w:eastAsia="Calibri" w:hAnsi="Calibri" w:cs="Calibri"/>
        </w:rPr>
        <w:t xml:space="preserve">skills and proficiencies to work </w:t>
      </w:r>
      <w:r>
        <w:rPr>
          <w:rFonts w:ascii="Calibri" w:eastAsia="Calibri" w:hAnsi="Calibri" w:cs="Calibri"/>
        </w:rPr>
        <w:t>effectively using</w:t>
      </w:r>
      <w:r w:rsidRPr="002F6C16">
        <w:rPr>
          <w:rFonts w:ascii="Calibri" w:eastAsia="Calibri" w:hAnsi="Calibri" w:cs="Calibri"/>
        </w:rPr>
        <w:t xml:space="preserve"> online and phone </w:t>
      </w:r>
      <w:r>
        <w:rPr>
          <w:rFonts w:ascii="Calibri" w:eastAsia="Calibri" w:hAnsi="Calibri" w:cs="Calibri"/>
        </w:rPr>
        <w:t>mediums</w:t>
      </w:r>
      <w:r w:rsidRPr="002F6C16">
        <w:rPr>
          <w:rFonts w:ascii="Calibri" w:eastAsia="Calibri" w:hAnsi="Calibri" w:cs="Calibri"/>
        </w:rPr>
        <w:t xml:space="preserve">. </w:t>
      </w:r>
      <w:r>
        <w:rPr>
          <w:rFonts w:ascii="Calibri" w:eastAsia="Calibri" w:hAnsi="Calibri" w:cs="Calibri"/>
        </w:rPr>
        <w:t>It equips candidates to work in a counselling role offering online and phone</w:t>
      </w:r>
      <w:r w:rsidRPr="002F6C16">
        <w:rPr>
          <w:rFonts w:ascii="Calibri" w:eastAsia="Calibri" w:hAnsi="Calibri" w:cs="Calibri"/>
        </w:rPr>
        <w:t xml:space="preserve"> </w:t>
      </w:r>
      <w:r>
        <w:rPr>
          <w:rFonts w:ascii="Calibri" w:eastAsia="Calibri" w:hAnsi="Calibri" w:cs="Calibri"/>
        </w:rPr>
        <w:t xml:space="preserve">therapy </w:t>
      </w:r>
      <w:r w:rsidRPr="002F6C16">
        <w:rPr>
          <w:rFonts w:ascii="Calibri" w:eastAsia="Calibri" w:hAnsi="Calibri" w:cs="Calibri"/>
        </w:rPr>
        <w:t xml:space="preserve">in an organisational context </w:t>
      </w:r>
      <w:r>
        <w:rPr>
          <w:rFonts w:ascii="Calibri" w:eastAsia="Calibri" w:hAnsi="Calibri" w:cs="Calibri"/>
        </w:rPr>
        <w:t xml:space="preserve">or in independent practice. </w:t>
      </w:r>
    </w:p>
    <w:p w14:paraId="0E00B70D" w14:textId="77777777" w:rsidR="00217861" w:rsidRDefault="00217861" w:rsidP="0077253C">
      <w:pPr>
        <w:keepNext/>
        <w:keepLines/>
        <w:spacing w:line="288" w:lineRule="auto"/>
        <w:rPr>
          <w:rFonts w:ascii="Calibri" w:eastAsia="Calibri" w:hAnsi="Calibri" w:cs="Calibri"/>
        </w:rPr>
      </w:pPr>
    </w:p>
    <w:p w14:paraId="12C310EB" w14:textId="350187A8" w:rsidR="00217861" w:rsidRDefault="00217861" w:rsidP="00217861">
      <w:pPr>
        <w:spacing w:after="160" w:line="288" w:lineRule="auto"/>
        <w:jc w:val="both"/>
        <w:rPr>
          <w:rFonts w:ascii="Calibri" w:eastAsia="Calibri" w:hAnsi="Calibri" w:cs="Calibri"/>
        </w:rPr>
      </w:pPr>
      <w:r>
        <w:rPr>
          <w:rFonts w:ascii="Calibri" w:eastAsia="Calibri" w:hAnsi="Calibri" w:cs="Calibri"/>
        </w:rPr>
        <w:t xml:space="preserve">Before studying this qualification, you will need to </w:t>
      </w:r>
      <w:r w:rsidR="00237D4D">
        <w:rPr>
          <w:rFonts w:ascii="Calibri" w:eastAsia="Calibri" w:hAnsi="Calibri" w:cs="Calibri"/>
        </w:rPr>
        <w:t>have first</w:t>
      </w:r>
      <w:r>
        <w:rPr>
          <w:rFonts w:ascii="Calibri" w:eastAsia="Calibri" w:hAnsi="Calibri" w:cs="Calibri"/>
        </w:rPr>
        <w:t xml:space="preserve"> completed the two Open University courses below which provide the theoretical basis for this level 5 award:</w:t>
      </w:r>
    </w:p>
    <w:p w14:paraId="606CB586" w14:textId="77777777" w:rsidR="00217861" w:rsidRPr="008C5AF2" w:rsidRDefault="00000000" w:rsidP="00217861">
      <w:pPr>
        <w:spacing w:before="100" w:after="100" w:line="288" w:lineRule="auto"/>
        <w:rPr>
          <w:rFonts w:asciiTheme="minorHAnsi" w:hAnsiTheme="minorHAnsi" w:cstheme="minorHAnsi"/>
        </w:rPr>
      </w:pPr>
      <w:hyperlink r:id="rId23" w:tgtFrame="_Online counselling: getting started" w:history="1">
        <w:r w:rsidR="00217861" w:rsidRPr="008C5AF2">
          <w:rPr>
            <w:rFonts w:asciiTheme="minorHAnsi" w:hAnsiTheme="minorHAnsi" w:cstheme="minorHAnsi"/>
            <w:color w:val="C18898"/>
            <w:u w:val="single"/>
            <w:bdr w:val="single" w:sz="2" w:space="0" w:color="E1E1E1" w:frame="1"/>
          </w:rPr>
          <w:t>Online counselling: getting started</w:t>
        </w:r>
      </w:hyperlink>
    </w:p>
    <w:p w14:paraId="457CD1B0" w14:textId="77777777" w:rsidR="00217861" w:rsidRPr="008C5AF2" w:rsidRDefault="00217861" w:rsidP="00217861">
      <w:pPr>
        <w:spacing w:before="100" w:after="100" w:line="288" w:lineRule="auto"/>
        <w:rPr>
          <w:rFonts w:asciiTheme="minorHAnsi" w:eastAsia="Calibri" w:hAnsiTheme="minorHAnsi" w:cstheme="minorHAnsi"/>
          <w:lang w:eastAsia="en-US"/>
          <w14:ligatures w14:val="standardContextual"/>
        </w:rPr>
      </w:pPr>
      <w:r w:rsidRPr="008C5AF2">
        <w:rPr>
          <w:rFonts w:asciiTheme="minorHAnsi" w:hAnsiTheme="minorHAnsi" w:cstheme="minorHAnsi"/>
          <w:color w:val="57585A"/>
        </w:rPr>
        <w:t>And</w:t>
      </w:r>
      <w:r w:rsidRPr="008C5AF2">
        <w:rPr>
          <w:rFonts w:asciiTheme="minorHAnsi" w:hAnsiTheme="minorHAnsi" w:cstheme="minorHAnsi"/>
          <w:color w:val="57585A"/>
        </w:rPr>
        <w:br/>
      </w:r>
      <w:hyperlink r:id="rId24" w:anchor="details" w:tgtFrame="_Online counselling: advancing your knowledge " w:history="1">
        <w:r w:rsidRPr="008C5AF2">
          <w:rPr>
            <w:rFonts w:asciiTheme="minorHAnsi" w:hAnsiTheme="minorHAnsi" w:cstheme="minorHAnsi"/>
            <w:color w:val="C18898"/>
            <w:u w:val="single"/>
            <w:bdr w:val="single" w:sz="2" w:space="0" w:color="E1E1E1" w:frame="1"/>
          </w:rPr>
          <w:t>Online counselling: advancing your knowledge</w:t>
        </w:r>
      </w:hyperlink>
    </w:p>
    <w:p w14:paraId="52E793E3" w14:textId="60851804" w:rsidR="00217861" w:rsidRDefault="00217861" w:rsidP="0077253C">
      <w:pPr>
        <w:keepNext/>
        <w:keepLines/>
        <w:spacing w:line="288" w:lineRule="auto"/>
        <w:rPr>
          <w:rFonts w:ascii="Calibri" w:eastAsia="Calibri" w:hAnsi="Calibri" w:cs="Calibri"/>
        </w:rPr>
      </w:pPr>
    </w:p>
    <w:p w14:paraId="28357164" w14:textId="2A0AE1F7" w:rsidR="00391A96" w:rsidRDefault="00391A96" w:rsidP="0077253C">
      <w:pPr>
        <w:keepNext/>
        <w:keepLines/>
        <w:spacing w:line="288" w:lineRule="auto"/>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The qualification</w:t>
      </w:r>
      <w:r w:rsidR="004A5C26">
        <w:rPr>
          <w:rFonts w:asciiTheme="minorHAnsi" w:hAnsiTheme="minorHAnsi" w:cstheme="minorBidi"/>
          <w:color w:val="3B3838" w:themeColor="background2" w:themeShade="40"/>
        </w:rPr>
        <w:t xml:space="preserve"> includes training on how to:</w:t>
      </w:r>
    </w:p>
    <w:p w14:paraId="3188B929" w14:textId="3EBC10FC"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Work safely, legally and ethically as an online and phone counsellor</w:t>
      </w:r>
      <w:r w:rsidR="008659C6">
        <w:rPr>
          <w:rFonts w:asciiTheme="minorHAnsi" w:hAnsiTheme="minorHAnsi" w:cstheme="minorBidi"/>
          <w:color w:val="3B3838" w:themeColor="background2" w:themeShade="40"/>
        </w:rPr>
        <w:t>.</w:t>
      </w:r>
    </w:p>
    <w:p w14:paraId="65341B9B" w14:textId="4FE4581B"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Work with complex aspects of the online and phone counselling relationship</w:t>
      </w:r>
      <w:r w:rsidR="008659C6">
        <w:rPr>
          <w:rFonts w:asciiTheme="minorHAnsi" w:hAnsiTheme="minorHAnsi" w:cstheme="minorBidi"/>
          <w:color w:val="3B3838" w:themeColor="background2" w:themeShade="40"/>
        </w:rPr>
        <w:t>.</w:t>
      </w:r>
    </w:p>
    <w:p w14:paraId="1B13EE9D" w14:textId="0614E55E"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Work with difference and diversity in online and phone practice</w:t>
      </w:r>
      <w:r w:rsidR="008659C6">
        <w:rPr>
          <w:rFonts w:asciiTheme="minorHAnsi" w:hAnsiTheme="minorHAnsi" w:cstheme="minorBidi"/>
          <w:color w:val="3B3838" w:themeColor="background2" w:themeShade="40"/>
        </w:rPr>
        <w:t>.</w:t>
      </w:r>
    </w:p>
    <w:p w14:paraId="66B5C6B0" w14:textId="600F451B"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 xml:space="preserve">Use a coherent approach to respond to the needs of individual clients in online and phone </w:t>
      </w:r>
      <w:r w:rsidR="00731A89">
        <w:rPr>
          <w:rFonts w:asciiTheme="minorHAnsi" w:hAnsiTheme="minorHAnsi" w:cstheme="minorBidi"/>
          <w:color w:val="3B3838" w:themeColor="background2" w:themeShade="40"/>
        </w:rPr>
        <w:t>practice</w:t>
      </w:r>
      <w:r w:rsidR="008659C6">
        <w:rPr>
          <w:rFonts w:asciiTheme="minorHAnsi" w:hAnsiTheme="minorHAnsi" w:cstheme="minorBidi"/>
          <w:color w:val="3B3838" w:themeColor="background2" w:themeShade="40"/>
        </w:rPr>
        <w:t>.</w:t>
      </w:r>
    </w:p>
    <w:p w14:paraId="66943CFB" w14:textId="7F08BCF2"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Work with self-awareness as an online and phone practitioner</w:t>
      </w:r>
      <w:r w:rsidR="008659C6">
        <w:rPr>
          <w:rFonts w:asciiTheme="minorHAnsi" w:hAnsiTheme="minorHAnsi" w:cstheme="minorBidi"/>
          <w:color w:val="3B3838" w:themeColor="background2" w:themeShade="40"/>
        </w:rPr>
        <w:t>.</w:t>
      </w:r>
    </w:p>
    <w:p w14:paraId="5FF44A5D" w14:textId="0D4584BB"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Use theory, research and skills within a coherent framework for online and phone counselling practice</w:t>
      </w:r>
      <w:r w:rsidR="008659C6">
        <w:rPr>
          <w:rFonts w:asciiTheme="minorHAnsi" w:hAnsiTheme="minorHAnsi" w:cstheme="minorBidi"/>
          <w:color w:val="3B3838" w:themeColor="background2" w:themeShade="40"/>
        </w:rPr>
        <w:t>.</w:t>
      </w:r>
    </w:p>
    <w:p w14:paraId="588723DE" w14:textId="3F01B44E" w:rsidR="00BC5E9C" w:rsidRPr="008659C6" w:rsidRDefault="00BC5E9C" w:rsidP="00E77D76">
      <w:pPr>
        <w:pStyle w:val="ListParagraph"/>
        <w:keepNext/>
        <w:keepLines/>
        <w:numPr>
          <w:ilvl w:val="0"/>
          <w:numId w:val="41"/>
        </w:numPr>
        <w:spacing w:line="288" w:lineRule="auto"/>
        <w:rPr>
          <w:rFonts w:asciiTheme="minorHAnsi" w:hAnsiTheme="minorHAnsi" w:cstheme="minorBidi"/>
          <w:color w:val="3B3838" w:themeColor="background2" w:themeShade="40"/>
        </w:rPr>
      </w:pPr>
      <w:r w:rsidRPr="008659C6">
        <w:rPr>
          <w:rFonts w:asciiTheme="minorHAnsi" w:hAnsiTheme="minorHAnsi" w:cstheme="minorBidi"/>
          <w:color w:val="3B3838" w:themeColor="background2" w:themeShade="40"/>
        </w:rPr>
        <w:t>Work self-reflectively to monitor and maintain professional effectiveness as a counsellor in online and phone practice</w:t>
      </w:r>
      <w:r w:rsidR="008659C6">
        <w:rPr>
          <w:rFonts w:asciiTheme="minorHAnsi" w:hAnsiTheme="minorHAnsi" w:cstheme="minorBidi"/>
          <w:color w:val="3B3838" w:themeColor="background2" w:themeShade="40"/>
        </w:rPr>
        <w:t>.</w:t>
      </w:r>
    </w:p>
    <w:p w14:paraId="47888054" w14:textId="77777777" w:rsidR="004A5C26" w:rsidRPr="0077253C" w:rsidRDefault="004A5C26" w:rsidP="0077253C">
      <w:pPr>
        <w:keepNext/>
        <w:keepLines/>
        <w:spacing w:line="288" w:lineRule="auto"/>
        <w:rPr>
          <w:rFonts w:asciiTheme="minorHAnsi" w:hAnsiTheme="minorHAnsi" w:cstheme="minorBidi"/>
          <w:color w:val="3B3838" w:themeColor="background2" w:themeShade="40"/>
        </w:rPr>
      </w:pPr>
    </w:p>
    <w:p w14:paraId="0B704D9B" w14:textId="6E5DFCBC" w:rsidR="00303249" w:rsidRPr="00B21FC3" w:rsidRDefault="00303249" w:rsidP="00E47F34">
      <w:pPr>
        <w:spacing w:line="288" w:lineRule="auto"/>
        <w:rPr>
          <w:rFonts w:asciiTheme="minorHAnsi" w:hAnsiTheme="minorHAnsi" w:cstheme="minorHAnsi"/>
          <w:color w:val="3B3838" w:themeColor="background2" w:themeShade="40"/>
        </w:rPr>
      </w:pPr>
    </w:p>
    <w:p w14:paraId="0A8F8DBC" w14:textId="2CC7028F" w:rsidR="00317072" w:rsidRPr="00B21FC3" w:rsidRDefault="00317072" w:rsidP="00E47F34">
      <w:pPr>
        <w:spacing w:line="288" w:lineRule="auto"/>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3310891B">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7F6E1B" w:rsidRPr="00783149" w:rsidRDefault="007F6E1B" w:rsidP="0029349E">
                            <w:pPr>
                              <w:jc w:val="center"/>
                              <w:rPr>
                                <w:rFonts w:ascii="Rooney Regular" w:hAnsi="Rooney Regular"/>
                                <w:sz w:val="2"/>
                                <w:szCs w:val="2"/>
                              </w:rPr>
                            </w:pPr>
                          </w:p>
                          <w:p w14:paraId="09411658" w14:textId="08A18BC8"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29"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" fillcolor="#ea5850" stroked="f" strokeweight=".5pt">
                <v:textbox>
                  <w:txbxContent>
                    <w:p w14:paraId="5351EEC0" w14:textId="77777777" w:rsidR="007F6E1B" w:rsidRPr="00783149" w:rsidRDefault="007F6E1B" w:rsidP="0029349E">
                      <w:pPr>
                        <w:jc w:val="center"/>
                        <w:rPr>
                          <w:rFonts w:ascii="Rooney Regular" w:hAnsi="Rooney Regular"/>
                          <w:sz w:val="2"/>
                          <w:szCs w:val="2"/>
                        </w:rPr>
                      </w:pPr>
                    </w:p>
                    <w:p w14:paraId="09411658" w14:textId="08A18BC8"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E47F34">
      <w:pPr>
        <w:spacing w:line="288" w:lineRule="auto"/>
        <w:rPr>
          <w:rFonts w:asciiTheme="minorHAnsi" w:hAnsiTheme="minorHAnsi" w:cstheme="minorHAnsi"/>
          <w:color w:val="3B3838" w:themeColor="background2" w:themeShade="40"/>
        </w:rPr>
      </w:pPr>
    </w:p>
    <w:p w14:paraId="0DCD66E4" w14:textId="7DB0D957" w:rsidR="00303249" w:rsidRPr="00A65CC5" w:rsidRDefault="002E21D3" w:rsidP="00E47F34">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9E2BC5">
        <w:rPr>
          <w:rFonts w:asciiTheme="minorHAnsi" w:hAnsiTheme="minorHAnsi" w:cstheme="minorHAnsi"/>
          <w:color w:val="3B3838" w:themeColor="background2" w:themeShade="40"/>
        </w:rPr>
        <w:t xml:space="preserve">7 </w:t>
      </w:r>
      <w:r w:rsidR="00E13C50">
        <w:rPr>
          <w:rFonts w:asciiTheme="minorHAnsi" w:hAnsiTheme="minorHAnsi" w:cstheme="minorHAnsi"/>
          <w:color w:val="3B3838" w:themeColor="background2" w:themeShade="40"/>
        </w:rPr>
        <w:t xml:space="preserve">mandatory </w:t>
      </w:r>
      <w:r w:rsidRPr="00B21FC3">
        <w:rPr>
          <w:rFonts w:asciiTheme="minorHAnsi" w:hAnsiTheme="minorHAnsi" w:cstheme="minorHAnsi"/>
          <w:color w:val="3B3838" w:themeColor="background2" w:themeShade="40"/>
        </w:rPr>
        <w:t>learning outcomes</w:t>
      </w:r>
      <w:r w:rsidR="003720C6">
        <w:rPr>
          <w:rFonts w:asciiTheme="minorHAnsi" w:hAnsiTheme="minorHAnsi" w:cstheme="minorHAnsi"/>
          <w:color w:val="3B3838" w:themeColor="background2" w:themeShade="40"/>
        </w:rPr>
        <w:t>, each of which has</w:t>
      </w:r>
      <w:r w:rsidRPr="00B21FC3">
        <w:rPr>
          <w:rFonts w:asciiTheme="minorHAnsi" w:hAnsiTheme="minorHAnsi" w:cstheme="minorHAnsi"/>
          <w:color w:val="3B3838" w:themeColor="background2" w:themeShade="40"/>
        </w:rPr>
        <w:t xml:space="preserve">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44319E">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processes of </w:t>
      </w:r>
      <w:r w:rsidRPr="00A65CC5">
        <w:rPr>
          <w:rFonts w:asciiTheme="minorHAnsi" w:hAnsiTheme="minorHAnsi" w:cstheme="minorHAnsi"/>
          <w:color w:val="3B3838" w:themeColor="background2" w:themeShade="40"/>
        </w:rPr>
        <w:t xml:space="preserve">the </w:t>
      </w:r>
      <w:hyperlink r:id="rId25" w:history="1">
        <w:r w:rsidR="00E9742B" w:rsidRPr="00A65CC5">
          <w:rPr>
            <w:rStyle w:val="Hyperlink"/>
            <w:rFonts w:asciiTheme="minorHAnsi" w:hAnsiTheme="minorHAnsi" w:cstheme="minorHAnsi"/>
            <w:color w:val="3B3838" w:themeColor="background2" w:themeShade="40"/>
          </w:rPr>
          <w:t>CPCAB's Model</w:t>
        </w:r>
      </w:hyperlink>
      <w:r w:rsidR="00E9742B" w:rsidRPr="00A65CC5">
        <w:rPr>
          <w:rStyle w:val="Hyperlink"/>
          <w:rFonts w:asciiTheme="minorHAnsi" w:hAnsiTheme="minorHAnsi" w:cstheme="minorHAnsi"/>
          <w:color w:val="3B3838" w:themeColor="background2" w:themeShade="40"/>
          <w:u w:val="none"/>
        </w:rPr>
        <w:t>.</w:t>
      </w:r>
    </w:p>
    <w:p w14:paraId="332594C2" w14:textId="0F6D24F9" w:rsidR="00303249" w:rsidRPr="00A65CC5" w:rsidRDefault="00343D59" w:rsidP="00E47F34">
      <w:pPr>
        <w:keepNext/>
        <w:spacing w:after="240" w:line="288" w:lineRule="auto"/>
        <w:rPr>
          <w:rStyle w:val="Hyperlink"/>
          <w:rFonts w:asciiTheme="minorHAnsi" w:hAnsiTheme="minorHAnsi" w:cstheme="minorHAnsi"/>
          <w:color w:val="3B3838" w:themeColor="background2" w:themeShade="40"/>
        </w:rPr>
      </w:pPr>
      <w:r w:rsidRPr="00A65CC5">
        <w:rPr>
          <w:rFonts w:asciiTheme="minorHAnsi" w:hAnsiTheme="minorHAnsi" w:cstheme="minorHAnsi"/>
          <w:noProof/>
          <w:color w:val="3B3838" w:themeColor="background2" w:themeShade="40"/>
        </w:rPr>
        <mc:AlternateContent>
          <mc:Choice Requires="wps">
            <w:drawing>
              <wp:inline distT="0" distB="0" distL="0" distR="0" wp14:anchorId="176A6C16" wp14:editId="01A84636">
                <wp:extent cx="6483350" cy="876300"/>
                <wp:effectExtent l="0" t="0" r="12700" b="19050"/>
                <wp:docPr id="7" name="Text Box 7"/>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chemeClr val="bg2"/>
                        </a:solidFill>
                        <a:ln w="6350">
                          <a:solidFill>
                            <a:schemeClr val="bg2"/>
                          </a:solidFill>
                        </a:ln>
                      </wps:spPr>
                      <wps:txbx>
                        <w:txbxContent>
                          <w:p w14:paraId="52781591" w14:textId="77777777" w:rsidR="007F6E1B" w:rsidRPr="00E83C34" w:rsidRDefault="007F6E1B"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F6964BF" w:rsidR="007F6E1B" w:rsidRDefault="007F6E1B" w:rsidP="00303249">
                            <w:r w:rsidRPr="00E83C34">
                              <w:rPr>
                                <w:rFonts w:asciiTheme="minorHAnsi" w:hAnsiTheme="minorHAnsi" w:cstheme="minorHAnsi"/>
                                <w:color w:val="3B3838" w:themeColor="background2" w:themeShade="40"/>
                              </w:rPr>
                              <w:t xml:space="preserve">Think of the assessment criteria as learning tasks which you must complete and then record so that your </w:t>
                            </w:r>
                            <w:r w:rsidR="00A4484C">
                              <w:rPr>
                                <w:rFonts w:asciiTheme="minorHAnsi" w:hAnsiTheme="minorHAnsi" w:cstheme="minorHAnsi"/>
                                <w:color w:val="3B3838" w:themeColor="background2" w:themeShade="40"/>
                              </w:rPr>
                              <w:t xml:space="preserve">tutor </w:t>
                            </w:r>
                            <w:r w:rsidRPr="00E83C34">
                              <w:rPr>
                                <w:rFonts w:asciiTheme="minorHAnsi" w:hAnsiTheme="minorHAnsi" w:cstheme="minorHAnsi"/>
                                <w:color w:val="3B3838" w:themeColor="background2" w:themeShade="40"/>
                              </w:rPr>
                              <w:t>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0"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" fillcolor="#e7e6e6 [3214]" strokecolor="#e7e6e6 [3214]" strokeweight=".5pt">
                <v:textbox>
                  <w:txbxContent>
                    <w:p w14:paraId="52781591" w14:textId="77777777" w:rsidR="007F6E1B" w:rsidRPr="00E83C34" w:rsidRDefault="007F6E1B"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F6964BF" w:rsidR="007F6E1B" w:rsidRDefault="007F6E1B" w:rsidP="00303249">
                      <w:r w:rsidRPr="00E83C34">
                        <w:rPr>
                          <w:rFonts w:asciiTheme="minorHAnsi" w:hAnsiTheme="minorHAnsi" w:cstheme="minorHAnsi"/>
                          <w:color w:val="3B3838" w:themeColor="background2" w:themeShade="40"/>
                        </w:rPr>
                        <w:t xml:space="preserve">Think of the assessment criteria as learning tasks which you must complete and then record so that your </w:t>
                      </w:r>
                      <w:r w:rsidR="00A4484C">
                        <w:rPr>
                          <w:rFonts w:asciiTheme="minorHAnsi" w:hAnsiTheme="minorHAnsi" w:cstheme="minorHAnsi"/>
                          <w:color w:val="3B3838" w:themeColor="background2" w:themeShade="40"/>
                        </w:rPr>
                        <w:t xml:space="preserve">tutor </w:t>
                      </w:r>
                      <w:r w:rsidRPr="00E83C34">
                        <w:rPr>
                          <w:rFonts w:asciiTheme="minorHAnsi" w:hAnsiTheme="minorHAnsi" w:cstheme="minorHAnsi"/>
                          <w:color w:val="3B3838" w:themeColor="background2" w:themeShade="40"/>
                        </w:rPr>
                        <w:t>can see you have achieved the task.</w:t>
                      </w:r>
                    </w:p>
                  </w:txbxContent>
                </v:textbox>
                <w10:anchorlock/>
              </v:shape>
            </w:pict>
          </mc:Fallback>
        </mc:AlternateContent>
      </w:r>
    </w:p>
    <w:p w14:paraId="75D46E15" w14:textId="7E43A2DC" w:rsidR="007F6E1B" w:rsidRPr="00A65CC5" w:rsidRDefault="00744A6F" w:rsidP="004D1D5E">
      <w:pPr>
        <w:keepLines/>
        <w:widowControl w:val="0"/>
        <w:spacing w:line="288" w:lineRule="auto"/>
        <w:rPr>
          <w:rFonts w:asciiTheme="minorHAnsi" w:hAnsiTheme="minorHAnsi" w:cstheme="minorBidi"/>
          <w:color w:val="3B3838" w:themeColor="background2" w:themeShade="40"/>
        </w:rPr>
      </w:pPr>
      <w:r w:rsidRPr="004D1D5E">
        <w:rPr>
          <w:rFonts w:asciiTheme="minorHAnsi" w:hAnsiTheme="minorHAnsi" w:cstheme="minorBidi"/>
          <w:color w:val="3B3838" w:themeColor="background2" w:themeShade="40"/>
        </w:rPr>
        <w:t>To achieve the qualification</w:t>
      </w:r>
      <w:r w:rsidR="00FA766D" w:rsidRPr="004D1D5E">
        <w:rPr>
          <w:rFonts w:asciiTheme="minorHAnsi" w:hAnsiTheme="minorHAnsi" w:cstheme="minorBidi"/>
          <w:color w:val="3B3838" w:themeColor="background2" w:themeShade="40"/>
        </w:rPr>
        <w:t>,</w:t>
      </w:r>
      <w:r w:rsidRPr="004D1D5E">
        <w:rPr>
          <w:rFonts w:asciiTheme="minorHAnsi" w:hAnsiTheme="minorHAnsi" w:cstheme="minorBidi"/>
          <w:color w:val="3B3838" w:themeColor="background2" w:themeShade="40"/>
        </w:rPr>
        <w:t xml:space="preserve"> y</w:t>
      </w:r>
      <w:r w:rsidR="0080136C" w:rsidRPr="004D1D5E">
        <w:rPr>
          <w:rFonts w:asciiTheme="minorHAnsi" w:hAnsiTheme="minorHAnsi" w:cstheme="minorBidi"/>
          <w:color w:val="3B3838" w:themeColor="background2" w:themeShade="40"/>
        </w:rPr>
        <w:t xml:space="preserve">ou </w:t>
      </w:r>
      <w:r w:rsidR="000B68F2" w:rsidRPr="004D1D5E">
        <w:rPr>
          <w:rFonts w:asciiTheme="minorHAnsi" w:hAnsiTheme="minorHAnsi" w:cstheme="minorBidi"/>
          <w:color w:val="3B3838" w:themeColor="background2" w:themeShade="40"/>
        </w:rPr>
        <w:t>MUST</w:t>
      </w:r>
      <w:r w:rsidR="0080136C" w:rsidRPr="004D1D5E">
        <w:rPr>
          <w:rFonts w:asciiTheme="minorHAnsi" w:hAnsiTheme="minorHAnsi" w:cstheme="minorBidi"/>
          <w:color w:val="3B3838" w:themeColor="background2" w:themeShade="40"/>
        </w:rPr>
        <w:t xml:space="preserve"> </w:t>
      </w:r>
      <w:r w:rsidR="007F6E1B" w:rsidRPr="004D1D5E">
        <w:rPr>
          <w:rFonts w:asciiTheme="minorHAnsi" w:hAnsiTheme="minorHAnsi" w:cstheme="minorBidi"/>
          <w:color w:val="3B3838" w:themeColor="background2" w:themeShade="40"/>
        </w:rPr>
        <w:t xml:space="preserve">be internally assessed by your </w:t>
      </w:r>
      <w:r w:rsidR="005E5BAA" w:rsidRPr="004D1D5E">
        <w:rPr>
          <w:rFonts w:asciiTheme="minorHAnsi" w:hAnsiTheme="minorHAnsi" w:cstheme="minorBidi"/>
          <w:color w:val="3B3838" w:themeColor="background2" w:themeShade="40"/>
        </w:rPr>
        <w:t>tutor</w:t>
      </w:r>
      <w:r w:rsidR="0DC88C34" w:rsidRPr="004D1D5E">
        <w:rPr>
          <w:rFonts w:asciiTheme="minorHAnsi" w:hAnsiTheme="minorHAnsi" w:cstheme="minorBidi"/>
          <w:color w:val="3B3838" w:themeColor="background2" w:themeShade="40"/>
        </w:rPr>
        <w:t xml:space="preserve"> </w:t>
      </w:r>
      <w:r w:rsidR="007F6E1B" w:rsidRPr="004D1D5E">
        <w:rPr>
          <w:rFonts w:asciiTheme="minorHAnsi" w:hAnsiTheme="minorHAnsi" w:cstheme="minorBidi"/>
          <w:color w:val="3B3838" w:themeColor="background2" w:themeShade="40"/>
        </w:rPr>
        <w:t xml:space="preserve">as </w:t>
      </w:r>
      <w:r w:rsidR="007F6E1B" w:rsidRPr="004D1D5E">
        <w:rPr>
          <w:rFonts w:asciiTheme="minorHAnsi" w:hAnsiTheme="minorHAnsi" w:cstheme="minorBidi"/>
          <w:b/>
          <w:bCs/>
          <w:color w:val="3B3838" w:themeColor="background2" w:themeShade="40"/>
        </w:rPr>
        <w:t>Proficient</w:t>
      </w:r>
      <w:r w:rsidR="007F6E1B" w:rsidRPr="004D1D5E">
        <w:rPr>
          <w:rFonts w:asciiTheme="minorHAnsi" w:hAnsiTheme="minorHAnsi" w:cstheme="minorBidi"/>
          <w:color w:val="3B3838" w:themeColor="background2" w:themeShade="40"/>
        </w:rPr>
        <w:t xml:space="preserve"> in all 7 learning outcomes in order to achieve the qualification.</w:t>
      </w:r>
    </w:p>
    <w:p w14:paraId="66148279" w14:textId="3BDE526B" w:rsidR="005B159E" w:rsidRPr="00A65CC5" w:rsidRDefault="005B159E" w:rsidP="00E47F34">
      <w:pPr>
        <w:keepLines/>
        <w:widowControl w:val="0"/>
        <w:spacing w:line="288" w:lineRule="auto"/>
        <w:rPr>
          <w:rFonts w:asciiTheme="minorHAnsi" w:hAnsiTheme="minorHAnsi" w:cstheme="minorHAnsi"/>
          <w:color w:val="3B3838" w:themeColor="background2" w:themeShade="40"/>
        </w:rPr>
      </w:pPr>
    </w:p>
    <w:p w14:paraId="1CD43D39" w14:textId="7A3DBB89" w:rsidR="000F31E6" w:rsidRDefault="008A3EF6" w:rsidP="00E47F34">
      <w:pPr>
        <w:spacing w:line="288" w:lineRule="auto"/>
        <w:rPr>
          <w:rFonts w:asciiTheme="minorHAnsi" w:hAnsiTheme="minorHAnsi" w:cstheme="minorHAnsi"/>
          <w:color w:val="3B3838" w:themeColor="background2" w:themeShade="40"/>
        </w:rPr>
      </w:pPr>
      <w:r w:rsidRPr="00A65CC5">
        <w:rPr>
          <w:rFonts w:asciiTheme="minorHAnsi" w:hAnsiTheme="minorHAnsi" w:cstheme="minorHAnsi"/>
          <w:color w:val="3B3838" w:themeColor="background2" w:themeShade="40"/>
        </w:rPr>
        <w:t xml:space="preserve">This qualification is eligible for </w:t>
      </w:r>
      <w:r w:rsidRPr="00A65CC5">
        <w:rPr>
          <w:rFonts w:asciiTheme="minorHAnsi" w:hAnsiTheme="minorHAnsi" w:cstheme="minorHAnsi"/>
          <w:b/>
          <w:bCs/>
          <w:color w:val="3B3838" w:themeColor="background2" w:themeShade="40"/>
        </w:rPr>
        <w:t>fully online delivery only</w:t>
      </w:r>
      <w:r w:rsidRPr="00A65CC5">
        <w:rPr>
          <w:rFonts w:asciiTheme="minorHAnsi" w:hAnsiTheme="minorHAnsi" w:cstheme="minorHAnsi"/>
          <w:color w:val="3B3838" w:themeColor="background2" w:themeShade="40"/>
        </w:rPr>
        <w:t xml:space="preserve"> and requires CPCAB centre recognition for online delivery. </w:t>
      </w:r>
      <w:r w:rsidR="00E35714" w:rsidRPr="00A65CC5">
        <w:rPr>
          <w:rFonts w:asciiTheme="minorHAnsi" w:hAnsiTheme="minorHAnsi" w:cstheme="minorHAnsi"/>
          <w:color w:val="3B3838" w:themeColor="background2" w:themeShade="40"/>
        </w:rPr>
        <w:t xml:space="preserve">Please see </w:t>
      </w:r>
      <w:hyperlink r:id="rId26" w:history="1">
        <w:r w:rsidR="00E35714" w:rsidRPr="006C2113">
          <w:rPr>
            <w:rStyle w:val="Hyperlink"/>
            <w:rFonts w:asciiTheme="minorHAnsi" w:hAnsiTheme="minorHAnsi" w:cstheme="minorHAnsi"/>
          </w:rPr>
          <w:t>how to run CPCAB’s qualifications online</w:t>
        </w:r>
      </w:hyperlink>
      <w:r w:rsidR="00E35714" w:rsidRPr="00A65CC5">
        <w:rPr>
          <w:rFonts w:asciiTheme="minorHAnsi" w:hAnsiTheme="minorHAnsi" w:cstheme="minorHAnsi"/>
          <w:color w:val="3B3838" w:themeColor="background2" w:themeShade="40"/>
        </w:rPr>
        <w:t xml:space="preserve"> for more information.</w:t>
      </w:r>
    </w:p>
    <w:p w14:paraId="5C3F91F7" w14:textId="31096CF0" w:rsidR="00317072" w:rsidRPr="00B21FC3" w:rsidRDefault="007D343A"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1A504A2" wp14:editId="1DBEE30B">
                <wp:extent cx="6479540" cy="448584"/>
                <wp:effectExtent l="0" t="0" r="0" b="8890"/>
                <wp:docPr id="15" name="Text Box 15"/>
                <wp:cNvGraphicFramePr/>
                <a:graphic xmlns:a="http://schemas.openxmlformats.org/drawingml/2006/main">
                  <a:graphicData uri="http://schemas.microsoft.com/office/word/2010/wordprocessingShape">
                    <wps:wsp>
                      <wps:cNvSpPr txBox="1"/>
                      <wps:spPr>
                        <a:xfrm>
                          <a:off x="0" y="0"/>
                          <a:ext cx="6479540" cy="448584"/>
                        </a:xfrm>
                        <a:prstGeom prst="rect">
                          <a:avLst/>
                        </a:prstGeom>
                        <a:solidFill>
                          <a:srgbClr val="EA5850"/>
                        </a:solidFill>
                        <a:ln w="6350">
                          <a:noFill/>
                        </a:ln>
                      </wps:spPr>
                      <wps:txbx>
                        <w:txbxContent>
                          <w:p w14:paraId="0C81DCF7" w14:textId="77777777" w:rsidR="007D343A" w:rsidRPr="00783149" w:rsidRDefault="007D343A" w:rsidP="007D343A">
                            <w:pPr>
                              <w:jc w:val="center"/>
                              <w:rPr>
                                <w:rFonts w:ascii="Rooney Regular" w:hAnsi="Rooney Regular"/>
                                <w:sz w:val="2"/>
                                <w:szCs w:val="2"/>
                              </w:rPr>
                            </w:pPr>
                          </w:p>
                          <w:p w14:paraId="6D069830" w14:textId="77777777" w:rsidR="007D343A" w:rsidRPr="00235D23" w:rsidRDefault="007D343A"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A504A2" id="Text Box 15" o:spid="_x0000_s1031"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" fillcolor="#ea5850" stroked="f" strokeweight=".5pt">
                <v:textbox>
                  <w:txbxContent>
                    <w:p w14:paraId="0C81DCF7" w14:textId="77777777" w:rsidR="007D343A" w:rsidRPr="00783149" w:rsidRDefault="007D343A" w:rsidP="007D343A">
                      <w:pPr>
                        <w:jc w:val="center"/>
                        <w:rPr>
                          <w:rFonts w:ascii="Rooney Regular" w:hAnsi="Rooney Regular"/>
                          <w:sz w:val="2"/>
                          <w:szCs w:val="2"/>
                        </w:rPr>
                      </w:pPr>
                    </w:p>
                    <w:p w14:paraId="6D069830" w14:textId="77777777" w:rsidR="007D343A" w:rsidRPr="00235D23" w:rsidRDefault="007D343A"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3FB0A62B" w14:textId="77777777" w:rsidR="007D343A" w:rsidRPr="007D343A" w:rsidRDefault="007D343A" w:rsidP="007D343A">
      <w:pPr>
        <w:spacing w:after="240" w:line="288" w:lineRule="auto"/>
        <w:rPr>
          <w:rFonts w:asciiTheme="minorHAnsi" w:hAnsiTheme="minorHAnsi" w:cstheme="minorHAnsi"/>
          <w:color w:val="3B3838" w:themeColor="background2" w:themeShade="40"/>
          <w:sz w:val="2"/>
          <w:szCs w:val="2"/>
        </w:rPr>
      </w:pPr>
    </w:p>
    <w:p w14:paraId="04CF4BAE" w14:textId="24127BF7" w:rsidR="00204A43" w:rsidRPr="00B21FC3" w:rsidRDefault="00204A43" w:rsidP="00E47F34">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w:t>
      </w:r>
      <w:r w:rsidR="00B4279B">
        <w:rPr>
          <w:rFonts w:asciiTheme="minorHAnsi" w:hAnsiTheme="minorHAnsi" w:cstheme="minorHAnsi"/>
          <w:color w:val="3B3838" w:themeColor="background2" w:themeShade="40"/>
        </w:rPr>
        <w:t>t</w:t>
      </w:r>
      <w:r w:rsidR="00BD0911">
        <w:rPr>
          <w:rFonts w:asciiTheme="minorHAnsi" w:hAnsiTheme="minorHAnsi" w:cstheme="minorHAnsi"/>
          <w:color w:val="3B3838" w:themeColor="background2" w:themeShade="40"/>
        </w:rPr>
        <w:t>utor</w:t>
      </w:r>
      <w:r w:rsidRPr="00B21FC3">
        <w:rPr>
          <w:rFonts w:asciiTheme="minorHAnsi" w:hAnsiTheme="minorHAnsi" w:cstheme="minorHAnsi"/>
          <w:color w:val="3B3838" w:themeColor="background2" w:themeShade="40"/>
        </w:rPr>
        <w:t xml:space="preserve"> what you have learnt. Keeping a portfolio of your coursework will not only provide your </w:t>
      </w:r>
      <w:r w:rsidR="00B4279B">
        <w:rPr>
          <w:rFonts w:asciiTheme="minorHAnsi" w:hAnsiTheme="minorHAnsi" w:cstheme="minorHAnsi"/>
          <w:color w:val="3B3838" w:themeColor="background2" w:themeShade="40"/>
        </w:rPr>
        <w:t>t</w:t>
      </w:r>
      <w:r w:rsidR="00BD0911">
        <w:rPr>
          <w:rFonts w:asciiTheme="minorHAnsi" w:hAnsiTheme="minorHAnsi" w:cstheme="minorHAnsi"/>
          <w:color w:val="3B3838" w:themeColor="background2" w:themeShade="40"/>
        </w:rPr>
        <w:t>utor</w:t>
      </w:r>
      <w:r w:rsidRPr="00B21FC3">
        <w:rPr>
          <w:rFonts w:asciiTheme="minorHAnsi" w:hAnsiTheme="minorHAnsi" w:cstheme="minorHAnsi"/>
          <w:color w:val="3B3838" w:themeColor="background2" w:themeShade="40"/>
        </w:rPr>
        <w:t xml:space="preserve"> with evidence of your learning, but also really help you with the learning process itself.</w:t>
      </w:r>
    </w:p>
    <w:p w14:paraId="1F96F834" w14:textId="44B1E155" w:rsidR="00C24108" w:rsidRPr="00A65CC5" w:rsidRDefault="00204A43" w:rsidP="00E47F34">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w:t>
      </w:r>
      <w:r w:rsidR="00EB2F70">
        <w:rPr>
          <w:rFonts w:asciiTheme="minorHAnsi" w:hAnsiTheme="minorHAnsi" w:cstheme="minorHAnsi"/>
          <w:color w:val="3B3838" w:themeColor="background2" w:themeShade="40"/>
        </w:rPr>
        <w:t xml:space="preserve">Appendix 1, </w:t>
      </w:r>
      <w:r w:rsidRPr="00B21FC3">
        <w:rPr>
          <w:rFonts w:asciiTheme="minorHAnsi" w:hAnsiTheme="minorHAnsi" w:cstheme="minorHAnsi"/>
          <w:color w:val="3B3838" w:themeColor="background2" w:themeShade="40"/>
        </w:rPr>
        <w:t xml:space="preserve">your </w:t>
      </w:r>
      <w:hyperlink w:anchor="Appendix_1" w:history="1">
        <w:r w:rsidR="0011258D" w:rsidRPr="00A65CC5">
          <w:rPr>
            <w:rStyle w:val="Hyperlink"/>
            <w:rFonts w:asciiTheme="minorHAnsi" w:hAnsiTheme="minorHAnsi" w:cstheme="minorHAnsi"/>
            <w:color w:val="3B3838" w:themeColor="background2" w:themeShade="40"/>
          </w:rPr>
          <w:t>Candidate Learning Record (CLR</w:t>
        </w:r>
      </w:hyperlink>
      <w:r w:rsidR="00292CD7" w:rsidRPr="00A65CC5">
        <w:rPr>
          <w:rFonts w:asciiTheme="minorHAnsi" w:hAnsiTheme="minorHAnsi" w:cstheme="minorHAnsi"/>
          <w:color w:val="3B3838" w:themeColor="background2" w:themeShade="40"/>
        </w:rPr>
        <w:t>)</w:t>
      </w:r>
      <w:r w:rsidR="00821CB2" w:rsidRPr="00A65CC5">
        <w:rPr>
          <w:rFonts w:asciiTheme="minorHAnsi" w:hAnsiTheme="minorHAnsi" w:cstheme="minorHAnsi"/>
          <w:color w:val="3B3838" w:themeColor="background2" w:themeShade="40"/>
        </w:rPr>
        <w:t>,</w:t>
      </w:r>
      <w:r w:rsidR="00BA305C" w:rsidRPr="00A65CC5">
        <w:rPr>
          <w:rFonts w:asciiTheme="minorHAnsi" w:hAnsiTheme="minorHAnsi" w:cstheme="minorHAnsi"/>
          <w:color w:val="3B3838" w:themeColor="background2" w:themeShade="40"/>
        </w:rPr>
        <w:t xml:space="preserve"> </w:t>
      </w:r>
      <w:r w:rsidR="00082ED0" w:rsidRPr="00A65CC5">
        <w:rPr>
          <w:rFonts w:asciiTheme="minorHAnsi" w:hAnsiTheme="minorHAnsi" w:cstheme="minorHAnsi"/>
          <w:color w:val="3B3838" w:themeColor="background2" w:themeShade="40"/>
        </w:rPr>
        <w:t xml:space="preserve">to </w:t>
      </w:r>
      <w:r w:rsidRPr="00A65CC5">
        <w:rPr>
          <w:rFonts w:asciiTheme="minorHAnsi" w:hAnsiTheme="minorHAnsi" w:cstheme="minorHAnsi"/>
          <w:color w:val="3B3838" w:themeColor="background2" w:themeShade="40"/>
        </w:rPr>
        <w:t>signpost the evidence for each</w:t>
      </w:r>
      <w:r w:rsidR="00D372CB" w:rsidRPr="00A65CC5">
        <w:rPr>
          <w:rFonts w:asciiTheme="minorHAnsi" w:hAnsiTheme="minorHAnsi" w:cstheme="minorHAnsi"/>
          <w:color w:val="3B3838" w:themeColor="background2" w:themeShade="40"/>
        </w:rPr>
        <w:t xml:space="preserve"> assessment criteri</w:t>
      </w:r>
      <w:r w:rsidR="00F72F22" w:rsidRPr="00A65CC5">
        <w:rPr>
          <w:rFonts w:asciiTheme="minorHAnsi" w:hAnsiTheme="minorHAnsi" w:cstheme="minorHAnsi"/>
          <w:color w:val="3B3838" w:themeColor="background2" w:themeShade="40"/>
        </w:rPr>
        <w:t>on.</w:t>
      </w:r>
      <w:r w:rsidR="0080136C" w:rsidRPr="00A65CC5">
        <w:rPr>
          <w:rFonts w:asciiTheme="minorHAnsi" w:hAnsiTheme="minorHAnsi" w:cstheme="minorHAnsi"/>
          <w:color w:val="3B3838" w:themeColor="background2" w:themeShade="40"/>
        </w:rPr>
        <w:t xml:space="preserve"> </w:t>
      </w:r>
      <w:r w:rsidR="00EB0D3D" w:rsidRPr="00A65CC5">
        <w:rPr>
          <w:rFonts w:asciiTheme="minorHAnsi" w:hAnsiTheme="minorHAnsi" w:cstheme="minorHAnsi"/>
          <w:color w:val="3B3838" w:themeColor="background2" w:themeShade="40"/>
        </w:rPr>
        <w:t>The CLR</w:t>
      </w:r>
      <w:r w:rsidR="0080136C" w:rsidRPr="00A65CC5">
        <w:rPr>
          <w:rFonts w:asciiTheme="minorHAnsi" w:hAnsiTheme="minorHAnsi" w:cstheme="minorHAnsi"/>
          <w:color w:val="3B3838" w:themeColor="background2" w:themeShade="40"/>
        </w:rPr>
        <w:t xml:space="preserve"> has brief notes beside each</w:t>
      </w:r>
      <w:r w:rsidR="00C24108" w:rsidRPr="00A65CC5">
        <w:rPr>
          <w:rFonts w:asciiTheme="minorHAnsi" w:hAnsiTheme="minorHAnsi" w:cstheme="minorHAnsi"/>
          <w:color w:val="3B3838" w:themeColor="background2" w:themeShade="40"/>
        </w:rPr>
        <w:t xml:space="preserve"> </w:t>
      </w:r>
      <w:r w:rsidR="00D372CB" w:rsidRPr="00A65CC5">
        <w:rPr>
          <w:rFonts w:asciiTheme="minorHAnsi" w:hAnsiTheme="minorHAnsi" w:cstheme="minorHAnsi"/>
          <w:color w:val="3B3838" w:themeColor="background2" w:themeShade="40"/>
        </w:rPr>
        <w:t>assessment criteri</w:t>
      </w:r>
      <w:r w:rsidR="00F72F22" w:rsidRPr="00A65CC5">
        <w:rPr>
          <w:rFonts w:asciiTheme="minorHAnsi" w:hAnsiTheme="minorHAnsi" w:cstheme="minorHAnsi"/>
          <w:color w:val="3B3838" w:themeColor="background2" w:themeShade="40"/>
        </w:rPr>
        <w:t>on</w:t>
      </w:r>
      <w:r w:rsidR="0080136C" w:rsidRPr="00A65CC5">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A65CC5">
        <w:rPr>
          <w:rFonts w:asciiTheme="minorHAnsi" w:hAnsiTheme="minorHAnsi" w:cstheme="minorHAnsi"/>
          <w:color w:val="3B3838" w:themeColor="background2" w:themeShade="40"/>
        </w:rPr>
        <w:t xml:space="preserve"> </w:t>
      </w:r>
    </w:p>
    <w:p w14:paraId="6C1FD481" w14:textId="47128EF0" w:rsidR="00BE3D63" w:rsidRPr="00A65CC5" w:rsidRDefault="00BE3D63" w:rsidP="004D1D5E">
      <w:pPr>
        <w:keepNext/>
        <w:spacing w:before="140" w:after="120" w:line="288" w:lineRule="auto"/>
        <w:rPr>
          <w:rFonts w:asciiTheme="minorHAnsi" w:hAnsiTheme="minorHAnsi" w:cstheme="minorBidi"/>
          <w:color w:val="3B3838" w:themeColor="background2" w:themeShade="40"/>
        </w:rPr>
      </w:pPr>
      <w:r w:rsidRPr="004D1D5E">
        <w:rPr>
          <w:rFonts w:asciiTheme="minorHAnsi" w:hAnsiTheme="minorHAnsi" w:cstheme="minorBidi"/>
          <w:color w:val="3B3838" w:themeColor="background2" w:themeShade="40"/>
        </w:rPr>
        <w:t xml:space="preserve">You must give </w:t>
      </w:r>
      <w:r w:rsidRPr="004D1D5E">
        <w:rPr>
          <w:rFonts w:asciiTheme="minorHAnsi" w:hAnsiTheme="minorHAnsi" w:cstheme="minorBidi"/>
          <w:b/>
          <w:bCs/>
          <w:color w:val="3B3838" w:themeColor="background2" w:themeShade="40"/>
        </w:rPr>
        <w:t xml:space="preserve">two </w:t>
      </w:r>
      <w:r w:rsidRPr="004D1D5E">
        <w:rPr>
          <w:rFonts w:asciiTheme="minorHAnsi" w:hAnsiTheme="minorHAnsi" w:cstheme="minorBidi"/>
          <w:color w:val="3B3838" w:themeColor="background2" w:themeShade="40"/>
        </w:rPr>
        <w:t>pieces of evidence</w:t>
      </w:r>
      <w:r w:rsidRPr="004D1D5E">
        <w:rPr>
          <w:rFonts w:asciiTheme="minorHAnsi" w:hAnsiTheme="minorHAnsi" w:cstheme="minorBidi"/>
          <w:b/>
          <w:bCs/>
          <w:color w:val="3B3838" w:themeColor="background2" w:themeShade="40"/>
        </w:rPr>
        <w:t xml:space="preserve"> </w:t>
      </w:r>
      <w:r w:rsidRPr="004D1D5E">
        <w:rPr>
          <w:rFonts w:asciiTheme="minorHAnsi" w:hAnsiTheme="minorHAnsi" w:cstheme="minorBidi"/>
          <w:color w:val="3B3838" w:themeColor="background2" w:themeShade="40"/>
        </w:rPr>
        <w:t xml:space="preserve">for each criterion. In addition, the CLR (when complete) must include references to the following three </w:t>
      </w:r>
      <w:r w:rsidR="772AC599" w:rsidRPr="004D1D5E">
        <w:rPr>
          <w:rFonts w:asciiTheme="minorHAnsi" w:hAnsiTheme="minorHAnsi" w:cstheme="minorBidi"/>
          <w:color w:val="3B3838" w:themeColor="background2" w:themeShade="40"/>
        </w:rPr>
        <w:t>types of</w:t>
      </w:r>
      <w:r w:rsidRPr="004D1D5E">
        <w:rPr>
          <w:rFonts w:asciiTheme="minorHAnsi" w:hAnsiTheme="minorHAnsi" w:cstheme="minorBidi"/>
          <w:color w:val="3B3838" w:themeColor="background2" w:themeShade="40"/>
        </w:rPr>
        <w:t xml:space="preserve"> course work:</w:t>
      </w:r>
    </w:p>
    <w:p w14:paraId="1C283793" w14:textId="774CDC0D" w:rsidR="00BE3D63" w:rsidRPr="00A65CC5" w:rsidRDefault="00BE3D63" w:rsidP="004D1D5E">
      <w:pPr>
        <w:spacing w:after="120" w:line="288" w:lineRule="auto"/>
        <w:ind w:left="717"/>
        <w:rPr>
          <w:rFonts w:asciiTheme="minorHAnsi" w:hAnsiTheme="minorHAnsi" w:cstheme="minorBidi"/>
          <w:color w:val="3B3838" w:themeColor="background2" w:themeShade="40"/>
        </w:rPr>
      </w:pPr>
      <w:r w:rsidRPr="004D1D5E">
        <w:rPr>
          <w:rFonts w:asciiTheme="minorHAnsi" w:hAnsiTheme="minorHAnsi" w:cstheme="minorBidi"/>
          <w:b/>
          <w:bCs/>
          <w:color w:val="3B3838" w:themeColor="background2" w:themeShade="40"/>
        </w:rPr>
        <w:t>Documents</w:t>
      </w:r>
      <w:r w:rsidRPr="004D1D5E">
        <w:rPr>
          <w:rFonts w:asciiTheme="minorHAnsi" w:hAnsiTheme="minorHAnsi" w:cstheme="minorBidi"/>
          <w:color w:val="3B3838" w:themeColor="background2" w:themeShade="40"/>
        </w:rPr>
        <w:t xml:space="preserve"> – </w:t>
      </w:r>
      <w:r w:rsidR="002C47F2" w:rsidRPr="004D1D5E">
        <w:rPr>
          <w:rFonts w:asciiTheme="minorHAnsi" w:hAnsiTheme="minorHAnsi" w:cstheme="minorBidi"/>
          <w:color w:val="3B3838" w:themeColor="background2" w:themeShade="40"/>
        </w:rPr>
        <w:t>You</w:t>
      </w:r>
      <w:r w:rsidRPr="004D1D5E">
        <w:rPr>
          <w:rFonts w:asciiTheme="minorHAnsi" w:hAnsiTheme="minorHAnsi" w:cstheme="minorBidi"/>
          <w:color w:val="3B3838" w:themeColor="background2" w:themeShade="40"/>
        </w:rPr>
        <w:t xml:space="preserve"> must include </w:t>
      </w:r>
      <w:r w:rsidR="009D1BD2">
        <w:rPr>
          <w:rFonts w:asciiTheme="minorHAnsi" w:hAnsiTheme="minorHAnsi" w:cstheme="minorBidi"/>
          <w:color w:val="3B3838" w:themeColor="background2" w:themeShade="40"/>
        </w:rPr>
        <w:t xml:space="preserve">a </w:t>
      </w:r>
      <w:r w:rsidRPr="004D1D5E">
        <w:rPr>
          <w:rFonts w:asciiTheme="minorHAnsi" w:hAnsiTheme="minorHAnsi" w:cstheme="minorBidi"/>
          <w:color w:val="3B3838" w:themeColor="background2" w:themeShade="40"/>
        </w:rPr>
        <w:t>learning review</w:t>
      </w:r>
      <w:r w:rsidR="009D43E9">
        <w:rPr>
          <w:rFonts w:asciiTheme="minorHAnsi" w:hAnsiTheme="minorHAnsi" w:cstheme="minorBidi"/>
          <w:color w:val="3B3838" w:themeColor="background2" w:themeShade="40"/>
        </w:rPr>
        <w:t xml:space="preserve">, </w:t>
      </w:r>
      <w:r w:rsidRPr="004D1D5E">
        <w:rPr>
          <w:rFonts w:asciiTheme="minorHAnsi" w:hAnsiTheme="minorHAnsi" w:cstheme="minorBidi"/>
          <w:color w:val="3B3838" w:themeColor="background2" w:themeShade="40"/>
        </w:rPr>
        <w:t xml:space="preserve">a self-review, and the </w:t>
      </w:r>
      <w:r w:rsidR="00A26890" w:rsidRPr="004D1D5E">
        <w:rPr>
          <w:rFonts w:asciiTheme="minorHAnsi" w:hAnsiTheme="minorHAnsi" w:cstheme="minorBidi"/>
          <w:color w:val="3B3838" w:themeColor="background2" w:themeShade="40"/>
        </w:rPr>
        <w:t>Practice Review</w:t>
      </w:r>
      <w:r w:rsidRPr="004D1D5E">
        <w:rPr>
          <w:rFonts w:asciiTheme="minorHAnsi" w:hAnsiTheme="minorHAnsi" w:cstheme="minorBidi"/>
          <w:color w:val="3B3838" w:themeColor="background2" w:themeShade="40"/>
        </w:rPr>
        <w:t xml:space="preserve"> (3000-3500 words).</w:t>
      </w:r>
      <w:r w:rsidR="001A6914">
        <w:rPr>
          <w:rFonts w:asciiTheme="minorHAnsi" w:hAnsiTheme="minorHAnsi" w:cstheme="minorBidi"/>
          <w:color w:val="3B3838" w:themeColor="background2" w:themeShade="40"/>
        </w:rPr>
        <w:t xml:space="preserve"> You </w:t>
      </w:r>
      <w:r w:rsidR="001A6914" w:rsidRPr="001A6914">
        <w:rPr>
          <w:rFonts w:asciiTheme="minorHAnsi" w:hAnsiTheme="minorHAnsi" w:cstheme="minorBidi"/>
          <w:color w:val="3B3838" w:themeColor="background2" w:themeShade="40"/>
        </w:rPr>
        <w:t xml:space="preserve">might also include tutorial records (when written by the </w:t>
      </w:r>
      <w:r w:rsidR="001A6914">
        <w:rPr>
          <w:rFonts w:asciiTheme="minorHAnsi" w:hAnsiTheme="minorHAnsi" w:cstheme="minorBidi"/>
          <w:color w:val="3B3838" w:themeColor="background2" w:themeShade="40"/>
        </w:rPr>
        <w:t>you</w:t>
      </w:r>
      <w:r w:rsidR="001A6914" w:rsidRPr="001A6914">
        <w:rPr>
          <w:rFonts w:asciiTheme="minorHAnsi" w:hAnsiTheme="minorHAnsi" w:cstheme="minorBidi"/>
          <w:color w:val="3B3838" w:themeColor="background2" w:themeShade="40"/>
        </w:rPr>
        <w:t xml:space="preserve">) and notes on </w:t>
      </w:r>
      <w:r w:rsidR="001A6914">
        <w:rPr>
          <w:rFonts w:asciiTheme="minorHAnsi" w:hAnsiTheme="minorHAnsi" w:cstheme="minorBidi"/>
          <w:color w:val="3B3838" w:themeColor="background2" w:themeShade="40"/>
        </w:rPr>
        <w:t>your</w:t>
      </w:r>
      <w:r w:rsidR="001A6914" w:rsidRPr="001A6914">
        <w:rPr>
          <w:rFonts w:asciiTheme="minorHAnsi" w:hAnsiTheme="minorHAnsi" w:cstheme="minorBidi"/>
          <w:color w:val="3B3838" w:themeColor="background2" w:themeShade="40"/>
        </w:rPr>
        <w:t xml:space="preserve"> personal development.</w:t>
      </w:r>
    </w:p>
    <w:p w14:paraId="4DE8CCA8" w14:textId="050E900E" w:rsidR="00BE3D63" w:rsidRPr="00A65CC5" w:rsidRDefault="00BE3D63" w:rsidP="00BE3D63">
      <w:pPr>
        <w:spacing w:after="120" w:line="288" w:lineRule="auto"/>
        <w:ind w:left="717"/>
        <w:rPr>
          <w:rFonts w:asciiTheme="minorHAnsi" w:hAnsiTheme="minorHAnsi" w:cstheme="minorHAnsi"/>
          <w:color w:val="3B3838" w:themeColor="background2" w:themeShade="40"/>
        </w:rPr>
      </w:pPr>
      <w:r w:rsidRPr="00A65CC5">
        <w:rPr>
          <w:rFonts w:asciiTheme="minorHAnsi" w:hAnsiTheme="minorHAnsi" w:cstheme="minorHAnsi"/>
          <w:b/>
          <w:bCs/>
          <w:color w:val="3B3838" w:themeColor="background2" w:themeShade="40"/>
        </w:rPr>
        <w:t>Tutor observation</w:t>
      </w:r>
      <w:r w:rsidRPr="00A65CC5">
        <w:rPr>
          <w:rFonts w:asciiTheme="minorHAnsi" w:hAnsiTheme="minorHAnsi" w:cstheme="minorHAnsi"/>
          <w:color w:val="3B3838" w:themeColor="background2" w:themeShade="40"/>
        </w:rPr>
        <w:t xml:space="preserve"> – </w:t>
      </w:r>
      <w:r w:rsidR="003F69C0" w:rsidRPr="00A65CC5">
        <w:rPr>
          <w:rFonts w:asciiTheme="minorHAnsi" w:hAnsiTheme="minorHAnsi" w:cstheme="minorHAnsi"/>
          <w:color w:val="3B3838" w:themeColor="background2" w:themeShade="40"/>
        </w:rPr>
        <w:t>You</w:t>
      </w:r>
      <w:r w:rsidRPr="00A65CC5">
        <w:rPr>
          <w:rFonts w:asciiTheme="minorHAnsi" w:hAnsiTheme="minorHAnsi" w:cstheme="minorHAnsi"/>
          <w:color w:val="3B3838" w:themeColor="background2" w:themeShade="40"/>
        </w:rPr>
        <w:t xml:space="preserve"> must include records of tutor feedback on </w:t>
      </w:r>
      <w:r w:rsidR="008F3E29">
        <w:rPr>
          <w:rFonts w:asciiTheme="minorHAnsi" w:hAnsiTheme="minorHAnsi" w:cstheme="minorHAnsi"/>
          <w:color w:val="3B3838" w:themeColor="background2" w:themeShade="40"/>
        </w:rPr>
        <w:t>your</w:t>
      </w:r>
      <w:r w:rsidRPr="00A65CC5">
        <w:rPr>
          <w:rFonts w:asciiTheme="minorHAnsi" w:hAnsiTheme="minorHAnsi" w:cstheme="minorHAnsi"/>
          <w:color w:val="3B3838" w:themeColor="background2" w:themeShade="40"/>
        </w:rPr>
        <w:t xml:space="preserve"> online and phone counselling practice sessions. </w:t>
      </w:r>
      <w:r w:rsidR="00641EC6">
        <w:rPr>
          <w:rFonts w:asciiTheme="minorHAnsi" w:hAnsiTheme="minorHAnsi" w:cstheme="minorHAnsi"/>
          <w:color w:val="3B3838" w:themeColor="background2" w:themeShade="40"/>
        </w:rPr>
        <w:t>You</w:t>
      </w:r>
      <w:r w:rsidRPr="00A65CC5">
        <w:rPr>
          <w:rFonts w:asciiTheme="minorHAnsi" w:hAnsiTheme="minorHAnsi" w:cstheme="minorHAnsi"/>
          <w:color w:val="3B3838" w:themeColor="background2" w:themeShade="40"/>
        </w:rPr>
        <w:t xml:space="preserve"> might also include tutorial records</w:t>
      </w:r>
      <w:r w:rsidR="008E68FB">
        <w:rPr>
          <w:rFonts w:asciiTheme="minorHAnsi" w:hAnsiTheme="minorHAnsi" w:cstheme="minorHAnsi"/>
          <w:color w:val="3B3838" w:themeColor="background2" w:themeShade="40"/>
        </w:rPr>
        <w:t xml:space="preserve"> </w:t>
      </w:r>
      <w:r w:rsidR="008E68FB" w:rsidRPr="008E68FB">
        <w:rPr>
          <w:rFonts w:asciiTheme="minorHAnsi" w:hAnsiTheme="minorHAnsi" w:cstheme="minorHAnsi"/>
          <w:color w:val="3B3838" w:themeColor="background2" w:themeShade="40"/>
        </w:rPr>
        <w:t xml:space="preserve">(when written by the tutor), </w:t>
      </w:r>
      <w:r w:rsidRPr="00A65CC5">
        <w:rPr>
          <w:rFonts w:asciiTheme="minorHAnsi" w:hAnsiTheme="minorHAnsi" w:cstheme="minorHAnsi"/>
          <w:color w:val="3B3838" w:themeColor="background2" w:themeShade="40"/>
        </w:rPr>
        <w:t xml:space="preserve">tutor feedback on group discussions (including contributions to group-work and </w:t>
      </w:r>
      <w:r w:rsidR="002A2BD4">
        <w:rPr>
          <w:rFonts w:asciiTheme="minorHAnsi" w:hAnsiTheme="minorHAnsi" w:cstheme="minorHAnsi"/>
          <w:color w:val="3B3838" w:themeColor="background2" w:themeShade="40"/>
        </w:rPr>
        <w:t xml:space="preserve">group </w:t>
      </w:r>
      <w:r w:rsidRPr="00A65CC5">
        <w:rPr>
          <w:rFonts w:asciiTheme="minorHAnsi" w:hAnsiTheme="minorHAnsi" w:cstheme="minorHAnsi"/>
          <w:color w:val="3B3838" w:themeColor="background2" w:themeShade="40"/>
        </w:rPr>
        <w:t>training supervision).</w:t>
      </w:r>
    </w:p>
    <w:p w14:paraId="77002318" w14:textId="7C311BAF" w:rsidR="00BE3D63" w:rsidRPr="00A65CC5" w:rsidRDefault="00BE3D63" w:rsidP="004D1D5E">
      <w:pPr>
        <w:keepLines/>
        <w:spacing w:after="120" w:line="288" w:lineRule="auto"/>
        <w:ind w:left="717"/>
        <w:rPr>
          <w:rFonts w:asciiTheme="minorHAnsi" w:hAnsiTheme="minorHAnsi" w:cstheme="minorBidi"/>
          <w:color w:val="3B3838" w:themeColor="background2" w:themeShade="40"/>
        </w:rPr>
      </w:pPr>
      <w:r w:rsidRPr="004D1D5E">
        <w:rPr>
          <w:rFonts w:asciiTheme="minorHAnsi" w:hAnsiTheme="minorHAnsi" w:cstheme="minorBidi"/>
          <w:b/>
          <w:bCs/>
          <w:color w:val="3B3838" w:themeColor="background2" w:themeShade="40"/>
        </w:rPr>
        <w:t xml:space="preserve">Testimony </w:t>
      </w:r>
      <w:r w:rsidRPr="004D1D5E">
        <w:rPr>
          <w:rFonts w:asciiTheme="minorHAnsi" w:hAnsiTheme="minorHAnsi" w:cstheme="minorBidi"/>
          <w:color w:val="3B3838" w:themeColor="background2" w:themeShade="40"/>
        </w:rPr>
        <w:t xml:space="preserve">– </w:t>
      </w:r>
      <w:r w:rsidR="003F69C0" w:rsidRPr="004D1D5E">
        <w:rPr>
          <w:rFonts w:asciiTheme="minorHAnsi" w:hAnsiTheme="minorHAnsi" w:cstheme="minorBidi"/>
          <w:color w:val="3B3838" w:themeColor="background2" w:themeShade="40"/>
        </w:rPr>
        <w:t>You</w:t>
      </w:r>
      <w:r w:rsidRPr="004D1D5E">
        <w:rPr>
          <w:rFonts w:asciiTheme="minorHAnsi" w:hAnsiTheme="minorHAnsi" w:cstheme="minorBidi"/>
          <w:color w:val="3B3838" w:themeColor="background2" w:themeShade="40"/>
        </w:rPr>
        <w:t xml:space="preserve"> must include records of peer feedback </w:t>
      </w:r>
      <w:r w:rsidR="00FF01D1">
        <w:rPr>
          <w:rFonts w:asciiTheme="minorHAnsi" w:hAnsiTheme="minorHAnsi" w:cstheme="minorBidi"/>
          <w:color w:val="3B3838" w:themeColor="background2" w:themeShade="40"/>
        </w:rPr>
        <w:t>on your</w:t>
      </w:r>
      <w:r w:rsidRPr="004D1D5E">
        <w:rPr>
          <w:rFonts w:asciiTheme="minorHAnsi" w:hAnsiTheme="minorHAnsi" w:cstheme="minorBidi"/>
          <w:color w:val="3B3838" w:themeColor="background2" w:themeShade="40"/>
        </w:rPr>
        <w:t xml:space="preserve"> online and phone counselling practice sessions. </w:t>
      </w:r>
      <w:r w:rsidR="00FF01D1">
        <w:rPr>
          <w:rFonts w:asciiTheme="minorHAnsi" w:hAnsiTheme="minorHAnsi" w:cstheme="minorBidi"/>
          <w:color w:val="3B3838" w:themeColor="background2" w:themeShade="40"/>
        </w:rPr>
        <w:t>You might also include</w:t>
      </w:r>
      <w:r w:rsidR="00C475E9">
        <w:rPr>
          <w:rFonts w:asciiTheme="minorHAnsi" w:hAnsiTheme="minorHAnsi" w:cstheme="minorBidi"/>
          <w:color w:val="3B3838" w:themeColor="background2" w:themeShade="40"/>
        </w:rPr>
        <w:t xml:space="preserve">, for example, </w:t>
      </w:r>
      <w:r w:rsidRPr="004D1D5E">
        <w:rPr>
          <w:rFonts w:asciiTheme="minorHAnsi" w:hAnsiTheme="minorHAnsi" w:cstheme="minorBidi"/>
          <w:color w:val="3B3838" w:themeColor="background2" w:themeShade="40"/>
        </w:rPr>
        <w:t xml:space="preserve">peer feedback on group discussions (including contributions to group-work and </w:t>
      </w:r>
      <w:r w:rsidR="00C63C5E" w:rsidRPr="004D1D5E">
        <w:rPr>
          <w:rFonts w:asciiTheme="minorHAnsi" w:hAnsiTheme="minorHAnsi" w:cstheme="minorBidi"/>
          <w:color w:val="3B3838" w:themeColor="background2" w:themeShade="40"/>
        </w:rPr>
        <w:t xml:space="preserve">group </w:t>
      </w:r>
      <w:r w:rsidRPr="004D1D5E">
        <w:rPr>
          <w:rFonts w:asciiTheme="minorHAnsi" w:hAnsiTheme="minorHAnsi" w:cstheme="minorBidi"/>
          <w:color w:val="3B3838" w:themeColor="background2" w:themeShade="40"/>
        </w:rPr>
        <w:t>training supervision).</w:t>
      </w:r>
    </w:p>
    <w:p w14:paraId="492030CD" w14:textId="1ABA2268" w:rsidR="008653D3" w:rsidRDefault="008653D3" w:rsidP="00E47F34">
      <w:pPr>
        <w:spacing w:after="120" w:line="288" w:lineRule="auto"/>
        <w:rPr>
          <w:rFonts w:asciiTheme="minorHAnsi" w:hAnsiTheme="minorHAnsi" w:cstheme="minorHAnsi"/>
          <w:color w:val="3B3838" w:themeColor="background2" w:themeShade="40"/>
        </w:rPr>
      </w:pPr>
      <w:r w:rsidRPr="00A65CC5">
        <w:rPr>
          <w:rFonts w:asciiTheme="minorHAnsi" w:hAnsiTheme="minorHAnsi" w:cstheme="minorHAnsi"/>
          <w:color w:val="3B3838" w:themeColor="background2" w:themeShade="40"/>
        </w:rPr>
        <w:t xml:space="preserve">See </w:t>
      </w:r>
      <w:hyperlink r:id="rId27" w:history="1">
        <w:r w:rsidRPr="000837E6">
          <w:rPr>
            <w:rStyle w:val="Hyperlink"/>
            <w:rFonts w:asciiTheme="minorHAnsi" w:hAnsiTheme="minorHAnsi" w:cstheme="minorHAnsi"/>
          </w:rPr>
          <w:t>OPCP-L5 Specification</w:t>
        </w:r>
      </w:hyperlink>
      <w:r w:rsidRPr="00A65CC5">
        <w:rPr>
          <w:rFonts w:asciiTheme="minorHAnsi" w:hAnsiTheme="minorHAnsi" w:cstheme="minorHAnsi"/>
          <w:color w:val="3B3838" w:themeColor="background2" w:themeShade="40"/>
        </w:rPr>
        <w:t xml:space="preserve"> for a summary of </w:t>
      </w:r>
      <w:r w:rsidR="002A2BD4">
        <w:rPr>
          <w:rFonts w:asciiTheme="minorHAnsi" w:hAnsiTheme="minorHAnsi" w:cstheme="minorHAnsi"/>
          <w:color w:val="3B3838" w:themeColor="background2" w:themeShade="40"/>
        </w:rPr>
        <w:t xml:space="preserve">the </w:t>
      </w:r>
      <w:r w:rsidRPr="00A65CC5">
        <w:rPr>
          <w:rFonts w:asciiTheme="minorHAnsi" w:hAnsiTheme="minorHAnsi" w:cstheme="minorHAnsi"/>
          <w:color w:val="3B3838" w:themeColor="background2" w:themeShade="40"/>
        </w:rPr>
        <w:t>m</w:t>
      </w:r>
      <w:r w:rsidRPr="008653D3">
        <w:rPr>
          <w:rFonts w:asciiTheme="minorHAnsi" w:hAnsiTheme="minorHAnsi" w:cstheme="minorHAnsi"/>
          <w:color w:val="3B3838" w:themeColor="background2" w:themeShade="40"/>
        </w:rPr>
        <w:t>inimum assessment requirements.</w:t>
      </w:r>
    </w:p>
    <w:p w14:paraId="17BBFDC1" w14:textId="3A35B1E6" w:rsidR="00726685" w:rsidRDefault="00726685" w:rsidP="00E47F34">
      <w:pPr>
        <w:spacing w:after="120" w:line="288" w:lineRule="auto"/>
        <w:rPr>
          <w:rFonts w:asciiTheme="minorHAnsi" w:hAnsiTheme="minorHAnsi" w:cstheme="minorHAnsi"/>
          <w:color w:val="3B3838" w:themeColor="background2" w:themeShade="40"/>
        </w:rPr>
      </w:pPr>
      <w:r w:rsidRPr="00726685">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you</w:t>
      </w:r>
      <w:r w:rsidRPr="00726685">
        <w:rPr>
          <w:rFonts w:asciiTheme="minorHAnsi" w:hAnsiTheme="minorHAnsi" w:cstheme="minorHAnsi"/>
          <w:color w:val="3B3838" w:themeColor="background2" w:themeShade="40"/>
        </w:rPr>
        <w:t xml:space="preserve"> connect a Criteria Assessment Sheet (CAS) to any work </w:t>
      </w:r>
      <w:r>
        <w:rPr>
          <w:rFonts w:asciiTheme="minorHAnsi" w:hAnsiTheme="minorHAnsi" w:cstheme="minorHAnsi"/>
          <w:color w:val="3B3838" w:themeColor="background2" w:themeShade="40"/>
        </w:rPr>
        <w:t>you</w:t>
      </w:r>
      <w:r w:rsidRPr="00726685">
        <w:rPr>
          <w:rFonts w:asciiTheme="minorHAnsi" w:hAnsiTheme="minorHAnsi" w:cstheme="minorHAnsi"/>
          <w:color w:val="3B3838" w:themeColor="background2" w:themeShade="40"/>
        </w:rPr>
        <w:t xml:space="preserve"> hand in for assessment. You can use the CAS sheets to indicate which criteria have been met and </w:t>
      </w:r>
      <w:r w:rsidR="00376242">
        <w:rPr>
          <w:rFonts w:asciiTheme="minorHAnsi" w:hAnsiTheme="minorHAnsi" w:cstheme="minorHAnsi"/>
          <w:color w:val="3B3838" w:themeColor="background2" w:themeShade="40"/>
        </w:rPr>
        <w:t>tutors will</w:t>
      </w:r>
      <w:r w:rsidRPr="00726685">
        <w:rPr>
          <w:rFonts w:asciiTheme="minorHAnsi" w:hAnsiTheme="minorHAnsi" w:cstheme="minorHAnsi"/>
          <w:color w:val="3B3838" w:themeColor="background2" w:themeShade="40"/>
        </w:rPr>
        <w:t xml:space="preserve"> offer </w:t>
      </w:r>
      <w:r w:rsidR="00376242">
        <w:rPr>
          <w:rFonts w:asciiTheme="minorHAnsi" w:hAnsiTheme="minorHAnsi" w:cstheme="minorHAnsi"/>
          <w:color w:val="3B3838" w:themeColor="background2" w:themeShade="40"/>
        </w:rPr>
        <w:t xml:space="preserve">you </w:t>
      </w:r>
      <w:r w:rsidRPr="00726685">
        <w:rPr>
          <w:rFonts w:asciiTheme="minorHAnsi" w:hAnsiTheme="minorHAnsi" w:cstheme="minorHAnsi"/>
          <w:color w:val="3B3838" w:themeColor="background2" w:themeShade="40"/>
        </w:rPr>
        <w:t>formative feedback throughout the course.</w:t>
      </w:r>
    </w:p>
    <w:p w14:paraId="08146006" w14:textId="15CF8AB0" w:rsidR="00544C24" w:rsidRPr="00B21FC3" w:rsidRDefault="00343D59"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0A314C11">
                <wp:extent cx="6457950" cy="885825"/>
                <wp:effectExtent l="0" t="0" r="19050" b="28575"/>
                <wp:docPr id="9" name="Text Box 9"/>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20D4A2BF"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66798838" w:rsidR="007F6E1B" w:rsidRPr="0055299D" w:rsidRDefault="0055299D" w:rsidP="0055299D">
                            <w:pPr>
                              <w:rPr>
                                <w:rFonts w:asciiTheme="minorHAnsi" w:hAnsiTheme="minorHAnsi" w:cstheme="minorHAnsi"/>
                                <w:color w:val="3B3838" w:themeColor="background2" w:themeShade="40"/>
                              </w:rPr>
                            </w:pPr>
                            <w:r w:rsidRPr="0055299D">
                              <w:rPr>
                                <w:rFonts w:asciiTheme="minorHAnsi" w:hAnsiTheme="minorHAnsi" w:cstheme="minorHAnsi"/>
                                <w:color w:val="3B3838" w:themeColor="background2" w:themeShade="40"/>
                              </w:rPr>
                              <w:t xml:space="preserve">Meeting criteria is important, but the overall learning experience should </w:t>
                            </w:r>
                            <w:r w:rsidRPr="0055299D">
                              <w:rPr>
                                <w:rFonts w:asciiTheme="minorHAnsi" w:hAnsiTheme="minorHAnsi" w:cstheme="minorHAnsi"/>
                                <w:b/>
                                <w:color w:val="3B3838" w:themeColor="background2" w:themeShade="40"/>
                              </w:rPr>
                              <w:t>not</w:t>
                            </w:r>
                            <w:r w:rsidRPr="0055299D">
                              <w:rPr>
                                <w:rFonts w:asciiTheme="minorHAnsi" w:hAnsiTheme="minorHAnsi" w:cstheme="minorHAnsi"/>
                                <w:color w:val="3B3838" w:themeColor="background2" w:themeShade="40"/>
                              </w:rPr>
                              <w:t xml:space="preserve"> be criteria driven. 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2"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Y4LQ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" fillcolor="#e7e6e6 [3214]" strokecolor="#e7e6e6 [3214]" strokeweight=".5pt">
                <v:textbox>
                  <w:txbxContent>
                    <w:p w14:paraId="20D4A2BF"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66798838" w:rsidR="007F6E1B" w:rsidRPr="0055299D" w:rsidRDefault="0055299D" w:rsidP="0055299D">
                      <w:pPr>
                        <w:rPr>
                          <w:rFonts w:asciiTheme="minorHAnsi" w:hAnsiTheme="minorHAnsi" w:cstheme="minorHAnsi"/>
                          <w:color w:val="3B3838" w:themeColor="background2" w:themeShade="40"/>
                        </w:rPr>
                      </w:pPr>
                      <w:r w:rsidRPr="0055299D">
                        <w:rPr>
                          <w:rFonts w:asciiTheme="minorHAnsi" w:hAnsiTheme="minorHAnsi" w:cstheme="minorHAnsi"/>
                          <w:color w:val="3B3838" w:themeColor="background2" w:themeShade="40"/>
                        </w:rPr>
                        <w:t xml:space="preserve">Meeting criteria is important, but the overall learning experience should </w:t>
                      </w:r>
                      <w:r w:rsidRPr="0055299D">
                        <w:rPr>
                          <w:rFonts w:asciiTheme="minorHAnsi" w:hAnsiTheme="minorHAnsi" w:cstheme="minorHAnsi"/>
                          <w:b/>
                          <w:color w:val="3B3838" w:themeColor="background2" w:themeShade="40"/>
                        </w:rPr>
                        <w:t>not</w:t>
                      </w:r>
                      <w:r w:rsidRPr="0055299D">
                        <w:rPr>
                          <w:rFonts w:asciiTheme="minorHAnsi" w:hAnsiTheme="minorHAnsi" w:cstheme="minorHAnsi"/>
                          <w:color w:val="3B3838" w:themeColor="background2" w:themeShade="40"/>
                        </w:rPr>
                        <w:t xml:space="preserve"> be criteria driven. The journey is as important as the destination.</w:t>
                      </w:r>
                    </w:p>
                  </w:txbxContent>
                </v:textbox>
                <w10:anchorlock/>
              </v:shape>
            </w:pict>
          </mc:Fallback>
        </mc:AlternateContent>
      </w:r>
    </w:p>
    <w:p w14:paraId="5890CBCF" w14:textId="78042F91" w:rsidR="00843AD7" w:rsidRPr="00B21FC3" w:rsidRDefault="00843AD7" w:rsidP="00E47F34">
      <w:pPr>
        <w:spacing w:line="288" w:lineRule="auto"/>
        <w:rPr>
          <w:rFonts w:asciiTheme="minorHAnsi" w:hAnsiTheme="minorHAnsi" w:cstheme="minorHAnsi"/>
          <w:color w:val="3B3838" w:themeColor="background2" w:themeShade="40"/>
        </w:rPr>
      </w:pPr>
    </w:p>
    <w:p w14:paraId="45E7A3CF" w14:textId="50329286" w:rsidR="00AD1237" w:rsidRPr="00A26890" w:rsidRDefault="00AD1237" w:rsidP="004D1D5E">
      <w:pPr>
        <w:keepNext/>
        <w:spacing w:after="120" w:line="288" w:lineRule="auto"/>
        <w:rPr>
          <w:rFonts w:asciiTheme="minorHAnsi" w:hAnsiTheme="minorHAnsi" w:cstheme="minorBidi"/>
          <w:color w:val="3B3838" w:themeColor="background2" w:themeShade="40"/>
        </w:rPr>
      </w:pPr>
      <w:r w:rsidRPr="004D1D5E">
        <w:rPr>
          <w:rFonts w:asciiTheme="minorHAnsi" w:hAnsiTheme="minorHAnsi" w:cstheme="minorBidi"/>
          <w:color w:val="3B3838" w:themeColor="background2" w:themeShade="40"/>
        </w:rPr>
        <w:t xml:space="preserve">After you have completed your </w:t>
      </w:r>
      <w:bookmarkStart w:id="7" w:name="_Int_rPoPytYr"/>
      <w:r w:rsidRPr="004D1D5E">
        <w:rPr>
          <w:rFonts w:asciiTheme="minorHAnsi" w:hAnsiTheme="minorHAnsi" w:cstheme="minorBidi"/>
          <w:color w:val="3B3838" w:themeColor="background2" w:themeShade="40"/>
        </w:rPr>
        <w:t>portfolio</w:t>
      </w:r>
      <w:bookmarkEnd w:id="7"/>
      <w:r w:rsidRPr="004D1D5E">
        <w:rPr>
          <w:rFonts w:asciiTheme="minorHAnsi" w:hAnsiTheme="minorHAnsi" w:cstheme="minorBidi"/>
          <w:color w:val="3B3838" w:themeColor="background2" w:themeShade="40"/>
        </w:rPr>
        <w:t xml:space="preserve"> your </w:t>
      </w:r>
      <w:r w:rsidR="00B4279B" w:rsidRPr="004D1D5E">
        <w:rPr>
          <w:rFonts w:asciiTheme="minorHAnsi" w:hAnsiTheme="minorHAnsi" w:cstheme="minorBidi"/>
          <w:color w:val="3B3838" w:themeColor="background2" w:themeShade="40"/>
        </w:rPr>
        <w:t>t</w:t>
      </w:r>
      <w:r w:rsidR="00035A29" w:rsidRPr="004D1D5E">
        <w:rPr>
          <w:rFonts w:asciiTheme="minorHAnsi" w:hAnsiTheme="minorHAnsi" w:cstheme="minorBidi"/>
          <w:color w:val="3B3838" w:themeColor="background2" w:themeShade="40"/>
        </w:rPr>
        <w:t>utor</w:t>
      </w:r>
      <w:r w:rsidRPr="004D1D5E">
        <w:rPr>
          <w:rFonts w:asciiTheme="minorHAnsi" w:hAnsiTheme="minorHAnsi" w:cstheme="minorBidi"/>
          <w:color w:val="3B3838" w:themeColor="background2" w:themeShade="40"/>
        </w:rPr>
        <w:t xml:space="preserve"> will look at the evidence you have referenced in your </w:t>
      </w:r>
      <w:hyperlink w:anchor="Appendix_1">
        <w:r w:rsidRPr="004D1D5E">
          <w:rPr>
            <w:rStyle w:val="Hyperlink"/>
            <w:rFonts w:asciiTheme="minorHAnsi" w:hAnsiTheme="minorHAnsi" w:cstheme="minorBidi"/>
            <w:color w:val="3B3838" w:themeColor="background2" w:themeShade="40"/>
          </w:rPr>
          <w:t>Candidate Learning Record (CLR)</w:t>
        </w:r>
      </w:hyperlink>
      <w:r w:rsidRPr="004D1D5E">
        <w:rPr>
          <w:rFonts w:asciiTheme="minorHAnsi" w:hAnsiTheme="minorHAnsi" w:cstheme="minorBidi"/>
          <w:color w:val="3B3838" w:themeColor="background2" w:themeShade="40"/>
        </w:rPr>
        <w:t xml:space="preserve"> and assess whether or not you have completed the assessment criteria, achieved the learning outcomes and met all the other qualification requirements. </w:t>
      </w:r>
      <w:r w:rsidR="001677E8" w:rsidRPr="004D1D5E">
        <w:rPr>
          <w:rFonts w:asciiTheme="minorHAnsi" w:hAnsiTheme="minorHAnsi" w:cstheme="minorBidi"/>
          <w:color w:val="3B3838" w:themeColor="background2" w:themeShade="40"/>
        </w:rPr>
        <w:t>They</w:t>
      </w:r>
      <w:r w:rsidR="009E4D27" w:rsidRPr="004D1D5E">
        <w:rPr>
          <w:rFonts w:asciiTheme="minorHAnsi" w:hAnsiTheme="minorHAnsi" w:cstheme="minorBidi"/>
          <w:color w:val="3B3838" w:themeColor="background2" w:themeShade="40"/>
        </w:rPr>
        <w:t xml:space="preserve"> may decide that you are not y</w:t>
      </w:r>
      <w:r w:rsidRPr="004D1D5E">
        <w:rPr>
          <w:rFonts w:asciiTheme="minorHAnsi" w:hAnsiTheme="minorHAnsi" w:cstheme="minorBidi"/>
          <w:color w:val="3B3838" w:themeColor="background2" w:themeShade="40"/>
        </w:rPr>
        <w:t xml:space="preserve">et Proficient – and will identify what you still need to complete/achieve and how you might work towards doing this. </w:t>
      </w:r>
    </w:p>
    <w:p w14:paraId="62840D58" w14:textId="0ABFE933" w:rsidR="00AD1237" w:rsidRPr="00A26890" w:rsidRDefault="00AD1237" w:rsidP="00E77D76">
      <w:pPr>
        <w:numPr>
          <w:ilvl w:val="0"/>
          <w:numId w:val="37"/>
        </w:numPr>
        <w:tabs>
          <w:tab w:val="clear" w:pos="-264"/>
        </w:tabs>
        <w:spacing w:after="240" w:line="288" w:lineRule="auto"/>
        <w:ind w:left="709" w:hanging="425"/>
        <w:rPr>
          <w:rFonts w:asciiTheme="minorHAnsi" w:hAnsiTheme="minorHAnsi" w:cstheme="minorHAnsi"/>
          <w:color w:val="3B3838" w:themeColor="background2" w:themeShade="40"/>
        </w:rPr>
      </w:pPr>
      <w:r w:rsidRPr="00A26890">
        <w:rPr>
          <w:rFonts w:asciiTheme="minorHAnsi" w:hAnsiTheme="minorHAnsi" w:cstheme="minorHAnsi"/>
          <w:color w:val="3B3838" w:themeColor="background2" w:themeShade="40"/>
        </w:rPr>
        <w:t xml:space="preserve">Your </w:t>
      </w:r>
      <w:r w:rsidR="00B4279B" w:rsidRPr="00A26890">
        <w:rPr>
          <w:rFonts w:asciiTheme="minorHAnsi" w:hAnsiTheme="minorHAnsi" w:cstheme="minorHAnsi"/>
          <w:color w:val="3B3838" w:themeColor="background2" w:themeShade="40"/>
        </w:rPr>
        <w:t>t</w:t>
      </w:r>
      <w:r w:rsidR="00CA5B7F" w:rsidRPr="00A26890">
        <w:rPr>
          <w:rFonts w:asciiTheme="minorHAnsi" w:hAnsiTheme="minorHAnsi" w:cstheme="minorHAnsi"/>
          <w:color w:val="3B3838" w:themeColor="background2" w:themeShade="40"/>
        </w:rPr>
        <w:t>utor</w:t>
      </w:r>
      <w:r w:rsidRPr="00A26890">
        <w:rPr>
          <w:rFonts w:asciiTheme="minorHAnsi" w:hAnsiTheme="minorHAnsi" w:cstheme="minorHAnsi"/>
          <w:color w:val="3B3838" w:themeColor="background2" w:themeShade="40"/>
        </w:rPr>
        <w:t xml:space="preserve"> will give you further guidance on developing your portfolio, the three types of coursework and filling in the Candidate Learning Record.</w:t>
      </w:r>
    </w:p>
    <w:p w14:paraId="7F00DE4E" w14:textId="7547BEC4" w:rsidR="00923B81" w:rsidRDefault="00532A23" w:rsidP="00E47F34">
      <w:pPr>
        <w:spacing w:line="288" w:lineRule="auto"/>
        <w:rPr>
          <w:rFonts w:asciiTheme="minorHAnsi" w:hAnsiTheme="minorHAnsi" w:cstheme="minorHAnsi"/>
          <w:color w:val="3B3838" w:themeColor="background2" w:themeShade="40"/>
        </w:rPr>
      </w:pPr>
      <w:r w:rsidRPr="00A26890">
        <w:rPr>
          <w:rFonts w:asciiTheme="minorHAnsi" w:hAnsiTheme="minorHAnsi" w:cstheme="minorHAnsi"/>
          <w:color w:val="3B3838" w:themeColor="background2" w:themeShade="40"/>
        </w:rPr>
        <w:lastRenderedPageBreak/>
        <w:t xml:space="preserve">The final assessment of your work is recorded on the </w:t>
      </w:r>
      <w:r w:rsidR="00683191" w:rsidRPr="00A26890">
        <w:rPr>
          <w:rFonts w:asciiTheme="minorHAnsi" w:hAnsiTheme="minorHAnsi" w:cstheme="minorHAnsi"/>
          <w:color w:val="3B3838" w:themeColor="background2" w:themeShade="40"/>
        </w:rPr>
        <w:t xml:space="preserve">Appendix 2 </w:t>
      </w:r>
      <w:hyperlink w:anchor="Completion_statement" w:history="1">
        <w:r w:rsidRPr="00A26890">
          <w:rPr>
            <w:rStyle w:val="Hyperlink"/>
            <w:rFonts w:asciiTheme="minorHAnsi" w:hAnsiTheme="minorHAnsi" w:cstheme="minorHAnsi"/>
            <w:color w:val="3B3838" w:themeColor="background2" w:themeShade="40"/>
          </w:rPr>
          <w:t>Completion Statement</w:t>
        </w:r>
      </w:hyperlink>
      <w:r w:rsidR="00F005EE" w:rsidRPr="00A26890">
        <w:rPr>
          <w:rFonts w:asciiTheme="minorHAnsi" w:hAnsiTheme="minorHAnsi" w:cstheme="minorHAnsi"/>
          <w:color w:val="3B3838" w:themeColor="background2" w:themeShade="40"/>
        </w:rPr>
        <w:t xml:space="preserve"> </w:t>
      </w:r>
      <w:r w:rsidRPr="00A26890">
        <w:rPr>
          <w:rFonts w:asciiTheme="minorHAnsi" w:hAnsiTheme="minorHAnsi" w:cstheme="minorHAnsi"/>
          <w:color w:val="3B3838" w:themeColor="background2" w:themeShade="40"/>
        </w:rPr>
        <w:t>at the end of your Candidate Learning Record.</w:t>
      </w:r>
    </w:p>
    <w:p w14:paraId="644F7699" w14:textId="77777777" w:rsidR="001A2A63" w:rsidRPr="00B21FC3" w:rsidRDefault="001A2A63" w:rsidP="00E47F34">
      <w:pPr>
        <w:spacing w:line="288" w:lineRule="auto"/>
        <w:rPr>
          <w:rFonts w:asciiTheme="minorHAnsi" w:hAnsiTheme="minorHAnsi" w:cstheme="minorHAnsi"/>
          <w:color w:val="3B3838" w:themeColor="background2" w:themeShade="40"/>
        </w:rPr>
      </w:pPr>
    </w:p>
    <w:p w14:paraId="5F5D4168" w14:textId="22CD493A" w:rsidR="00532A23" w:rsidRPr="00B21FC3" w:rsidRDefault="00343D59"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45E9E00" wp14:editId="3B518B1A">
                <wp:extent cx="6457950" cy="122872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228725"/>
                        </a:xfrm>
                        <a:prstGeom prst="rect">
                          <a:avLst/>
                        </a:prstGeom>
                        <a:solidFill>
                          <a:schemeClr val="bg2"/>
                        </a:solidFill>
                        <a:ln w="6350">
                          <a:solidFill>
                            <a:schemeClr val="bg2"/>
                          </a:solidFill>
                        </a:ln>
                      </wps:spPr>
                      <wps:txbx>
                        <w:txbxContent>
                          <w:p w14:paraId="4314A3B2"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5B36E913" w:rsidR="007F6E1B" w:rsidRDefault="007F6E1B"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w:t>
                            </w:r>
                            <w:r w:rsidR="00CA5B7F">
                              <w:rPr>
                                <w:rFonts w:asciiTheme="minorHAnsi" w:hAnsiTheme="minorHAnsi" w:cstheme="minorHAnsi"/>
                                <w:color w:val="3B3838" w:themeColor="background2" w:themeShade="40"/>
                              </w:rPr>
                              <w:t>utor</w:t>
                            </w:r>
                            <w:r w:rsidRPr="00E767E8">
                              <w:rPr>
                                <w:rFonts w:asciiTheme="minorHAnsi" w:hAnsiTheme="minorHAnsi" w:cstheme="minorHAnsi"/>
                                <w:color w:val="3B3838" w:themeColor="background2" w:themeShade="40"/>
                              </w:rPr>
                              <w:t xml:space="preserve"> may have observed substantive evidence which indicates that a specific assessment criterion or learning outcome has not been met despite evidence you have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3" type="#_x0000_t202" style="width:508.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" fillcolor="#e7e6e6 [3214]" strokecolor="#e7e6e6 [3214]" strokeweight=".5pt">
                <v:textbox>
                  <w:txbxContent>
                    <w:p w14:paraId="4314A3B2" w14:textId="77777777" w:rsidR="007F6E1B" w:rsidRPr="00E83C34" w:rsidRDefault="007F6E1B"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5B36E913" w:rsidR="007F6E1B" w:rsidRDefault="007F6E1B"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w:t>
                      </w:r>
                      <w:r w:rsidR="00CA5B7F">
                        <w:rPr>
                          <w:rFonts w:asciiTheme="minorHAnsi" w:hAnsiTheme="minorHAnsi" w:cstheme="minorHAnsi"/>
                          <w:color w:val="3B3838" w:themeColor="background2" w:themeShade="40"/>
                        </w:rPr>
                        <w:t>utor</w:t>
                      </w:r>
                      <w:r w:rsidRPr="00E767E8">
                        <w:rPr>
                          <w:rFonts w:asciiTheme="minorHAnsi" w:hAnsiTheme="minorHAnsi" w:cstheme="minorHAnsi"/>
                          <w:color w:val="3B3838" w:themeColor="background2" w:themeShade="40"/>
                        </w:rPr>
                        <w:t xml:space="preserve"> may have observed substantive evidence which indicates that a specific assessment criterion or learning outcome has not been met despite evidence you have submitted.</w:t>
                      </w:r>
                    </w:p>
                  </w:txbxContent>
                </v:textbox>
                <w10:anchorlock/>
              </v:shape>
            </w:pict>
          </mc:Fallback>
        </mc:AlternateContent>
      </w:r>
    </w:p>
    <w:p w14:paraId="45B88D82" w14:textId="3633E617" w:rsidR="00B42E87" w:rsidRPr="00B21FC3" w:rsidRDefault="00B42E87" w:rsidP="00E47F34">
      <w:pPr>
        <w:spacing w:line="288" w:lineRule="auto"/>
        <w:rPr>
          <w:rFonts w:asciiTheme="minorHAnsi" w:hAnsiTheme="minorHAnsi" w:cstheme="minorHAnsi"/>
          <w:color w:val="3B3838" w:themeColor="background2" w:themeShade="40"/>
        </w:rPr>
      </w:pPr>
    </w:p>
    <w:p w14:paraId="3FD6F2FF" w14:textId="729901BF" w:rsidR="001A2A63" w:rsidRDefault="009E4D27"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w:t>
      </w:r>
      <w:r w:rsidR="00B4279B">
        <w:rPr>
          <w:rFonts w:asciiTheme="minorHAnsi" w:hAnsiTheme="minorHAnsi" w:cstheme="minorHAnsi"/>
          <w:color w:val="3B3838" w:themeColor="background2" w:themeShade="40"/>
          <w:spacing w:val="-2"/>
        </w:rPr>
        <w:t>t</w:t>
      </w:r>
      <w:r w:rsidR="00DE4E66">
        <w:rPr>
          <w:rFonts w:asciiTheme="minorHAnsi" w:hAnsiTheme="minorHAnsi" w:cstheme="minorHAnsi"/>
          <w:color w:val="3B3838" w:themeColor="background2" w:themeShade="40"/>
          <w:spacing w:val="-2"/>
        </w:rPr>
        <w:t>utor</w:t>
      </w:r>
      <w:r w:rsidRPr="00B21FC3">
        <w:rPr>
          <w:rFonts w:asciiTheme="minorHAnsi" w:hAnsiTheme="minorHAnsi" w:cstheme="minorHAnsi"/>
          <w:color w:val="3B3838" w:themeColor="background2" w:themeShade="40"/>
          <w:spacing w:val="-2"/>
        </w:rPr>
        <w:t xml:space="preserve">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w:t>
      </w:r>
      <w:r w:rsidR="00962DE3">
        <w:rPr>
          <w:rFonts w:asciiTheme="minorHAnsi" w:hAnsiTheme="minorHAnsi" w:cstheme="minorHAnsi"/>
          <w:color w:val="3B3838" w:themeColor="background2" w:themeShade="40"/>
        </w:rPr>
        <w:t>independent</w:t>
      </w:r>
      <w:r w:rsidRPr="00B21FC3">
        <w:rPr>
          <w:rFonts w:asciiTheme="minorHAnsi" w:hAnsiTheme="minorHAnsi" w:cstheme="minorHAnsi"/>
          <w:color w:val="3B3838" w:themeColor="background2" w:themeShade="40"/>
        </w:rPr>
        <w:t xml:space="preserve"> verifier.</w:t>
      </w:r>
    </w:p>
    <w:p w14:paraId="54198E84" w14:textId="5785B754" w:rsidR="009E4D27" w:rsidRDefault="009E4D27" w:rsidP="00E47F34">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 </w:t>
      </w:r>
    </w:p>
    <w:p w14:paraId="1A99157A" w14:textId="77777777" w:rsidR="0055299D" w:rsidRPr="0055299D" w:rsidRDefault="0055299D" w:rsidP="00E47F34">
      <w:pPr>
        <w:pStyle w:val="BodyText"/>
        <w:spacing w:line="288" w:lineRule="auto"/>
        <w:rPr>
          <w:rFonts w:asciiTheme="minorHAnsi" w:hAnsiTheme="minorHAnsi" w:cstheme="minorHAnsi"/>
          <w:bCs w:val="0"/>
          <w:color w:val="3B3838" w:themeColor="background2" w:themeShade="40"/>
          <w:spacing w:val="-2"/>
          <w:sz w:val="20"/>
          <w:szCs w:val="20"/>
        </w:rPr>
      </w:pPr>
    </w:p>
    <w:p w14:paraId="329BC502" w14:textId="1DF71525" w:rsidR="0029349E" w:rsidRPr="00B21FC3" w:rsidRDefault="0029349E" w:rsidP="00E47F34">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5223B8E2">
                <wp:extent cx="6521450" cy="457200"/>
                <wp:effectExtent l="0" t="0" r="0" b="0"/>
                <wp:docPr id="17" name="Text Box 17"/>
                <wp:cNvGraphicFramePr/>
                <a:graphic xmlns:a="http://schemas.openxmlformats.org/drawingml/2006/main">
                  <a:graphicData uri="http://schemas.microsoft.com/office/word/2010/wordprocessingShape">
                    <wps:wsp>
                      <wps:cNvSpPr txBox="1"/>
                      <wps:spPr>
                        <a:xfrm>
                          <a:off x="0" y="0"/>
                          <a:ext cx="6521450" cy="457200"/>
                        </a:xfrm>
                        <a:prstGeom prst="rect">
                          <a:avLst/>
                        </a:prstGeom>
                        <a:solidFill>
                          <a:srgbClr val="EA5850"/>
                        </a:solidFill>
                        <a:ln w="6350">
                          <a:noFill/>
                        </a:ln>
                      </wps:spPr>
                      <wps:txbx>
                        <w:txbxContent>
                          <w:p w14:paraId="426F9463" w14:textId="77777777" w:rsidR="007F6E1B" w:rsidRPr="00783149" w:rsidRDefault="007F6E1B" w:rsidP="00F30396">
                            <w:pPr>
                              <w:jc w:val="center"/>
                              <w:rPr>
                                <w:rFonts w:ascii="Rooney Regular" w:hAnsi="Rooney Regular"/>
                                <w:sz w:val="2"/>
                                <w:szCs w:val="2"/>
                              </w:rPr>
                            </w:pPr>
                          </w:p>
                          <w:p w14:paraId="4D9C627F" w14:textId="3E5BECA6"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" fillcolor="#ea5850" stroked="f" strokeweight=".5pt">
                <v:textbox>
                  <w:txbxContent>
                    <w:p w14:paraId="426F9463" w14:textId="77777777" w:rsidR="007F6E1B" w:rsidRPr="00783149" w:rsidRDefault="007F6E1B" w:rsidP="00F30396">
                      <w:pPr>
                        <w:jc w:val="center"/>
                        <w:rPr>
                          <w:rFonts w:ascii="Rooney Regular" w:hAnsi="Rooney Regular"/>
                          <w:sz w:val="2"/>
                          <w:szCs w:val="2"/>
                        </w:rPr>
                      </w:pPr>
                    </w:p>
                    <w:p w14:paraId="4D9C627F" w14:textId="3E5BECA6"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9" w:name="Equal_opps"/>
                      <w:bookmarkEnd w:id="9"/>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E47F34">
      <w:pPr>
        <w:keepNext/>
        <w:keepLines/>
        <w:spacing w:line="288" w:lineRule="auto"/>
        <w:rPr>
          <w:rFonts w:asciiTheme="minorHAnsi" w:hAnsiTheme="minorHAnsi" w:cstheme="minorHAnsi"/>
          <w:color w:val="3B3838" w:themeColor="background2" w:themeShade="40"/>
          <w:sz w:val="16"/>
          <w:szCs w:val="16"/>
        </w:rPr>
      </w:pPr>
    </w:p>
    <w:p w14:paraId="2DF3EBD2" w14:textId="7400C464" w:rsidR="003A7E94" w:rsidRDefault="003A7E94" w:rsidP="00E47F34">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candidates, CPCAB requires all registered centres to have an </w:t>
      </w:r>
      <w:r>
        <w:rPr>
          <w:rFonts w:asciiTheme="minorHAnsi" w:hAnsiTheme="minorHAnsi" w:cstheme="minorHAnsi"/>
          <w:color w:val="3B3838" w:themeColor="background2" w:themeShade="40"/>
        </w:rPr>
        <w:t xml:space="preserve">effective </w:t>
      </w:r>
      <w:r w:rsidRPr="00B21FC3">
        <w:rPr>
          <w:rFonts w:asciiTheme="minorHAnsi" w:hAnsiTheme="minorHAnsi" w:cstheme="minorHAnsi"/>
          <w:color w:val="3B3838" w:themeColor="background2" w:themeShade="40"/>
        </w:rPr>
        <w:t xml:space="preserve">candidate support system in place and to make appropriate arrangements to meet individual assessment needs. You can ensure that your own learning and assessment needs are being met by discussing your own needs/difficulties with your </w:t>
      </w:r>
      <w:r w:rsidR="00B4279B">
        <w:rPr>
          <w:rFonts w:asciiTheme="minorHAnsi" w:hAnsiTheme="minorHAnsi" w:cstheme="minorHAnsi"/>
          <w:color w:val="3B3838" w:themeColor="background2" w:themeShade="40"/>
        </w:rPr>
        <w:t>t</w:t>
      </w:r>
      <w:r w:rsidR="001560D9">
        <w:rPr>
          <w:rFonts w:asciiTheme="minorHAnsi" w:hAnsiTheme="minorHAnsi" w:cstheme="minorHAnsi"/>
          <w:color w:val="3B3838" w:themeColor="background2" w:themeShade="40"/>
        </w:rPr>
        <w:t>utor</w:t>
      </w:r>
      <w:r w:rsidRPr="00B21FC3">
        <w:rPr>
          <w:rFonts w:asciiTheme="minorHAnsi" w:hAnsiTheme="minorHAnsi" w:cstheme="minorHAnsi"/>
          <w:color w:val="3B3838" w:themeColor="background2" w:themeShade="40"/>
        </w:rPr>
        <w:t>, who can ensure that you receive the appropriate support at your centre.</w:t>
      </w:r>
      <w:r w:rsidR="004C0BF3">
        <w:rPr>
          <w:rFonts w:asciiTheme="minorHAnsi" w:hAnsiTheme="minorHAnsi" w:cstheme="minorHAnsi"/>
          <w:color w:val="3B3838" w:themeColor="background2" w:themeShade="40"/>
        </w:rPr>
        <w:t xml:space="preserve"> </w:t>
      </w:r>
      <w:r w:rsidRPr="00CA74F7">
        <w:rPr>
          <w:rFonts w:asciiTheme="minorHAnsi" w:hAnsiTheme="minorHAnsi" w:cstheme="minorHAnsi"/>
          <w:color w:val="3B3838" w:themeColor="background2" w:themeShade="40"/>
        </w:rPr>
        <w:t>Please talk to your centre prior to your enrolment and about any additional support that you may need regarding learning and assessment.</w:t>
      </w:r>
    </w:p>
    <w:p w14:paraId="4EAE0095" w14:textId="1A76A6B7" w:rsidR="0045166D" w:rsidRDefault="0045166D" w:rsidP="00E47F34">
      <w:pPr>
        <w:keepNext/>
        <w:spacing w:after="120" w:line="288" w:lineRule="auto"/>
        <w:rPr>
          <w:rFonts w:asciiTheme="minorHAnsi" w:hAnsiTheme="minorHAnsi" w:cstheme="minorHAnsi"/>
          <w:color w:val="3B3838" w:themeColor="background2" w:themeShade="40"/>
        </w:rPr>
      </w:pPr>
      <w:r w:rsidRPr="0045166D">
        <w:rPr>
          <w:rFonts w:asciiTheme="minorHAnsi" w:hAnsiTheme="minorHAnsi" w:cstheme="minorHAnsi"/>
          <w:color w:val="3B3838" w:themeColor="background2" w:themeShade="40"/>
        </w:rPr>
        <w:t xml:space="preserve">Please see CPCAB’s </w:t>
      </w:r>
      <w:hyperlink r:id="rId28" w:history="1">
        <w:r w:rsidRPr="0045166D">
          <w:rPr>
            <w:rStyle w:val="Hyperlink"/>
            <w:rFonts w:asciiTheme="minorHAnsi" w:hAnsiTheme="minorHAnsi" w:cstheme="minorHAnsi"/>
          </w:rPr>
          <w:t>Reasonable Adjustment Guidance for Centres</w:t>
        </w:r>
      </w:hyperlink>
      <w:r w:rsidRPr="0045166D">
        <w:rPr>
          <w:rFonts w:asciiTheme="minorHAnsi" w:hAnsiTheme="minorHAnsi" w:cstheme="minorHAnsi"/>
          <w:color w:val="3B3838" w:themeColor="background2" w:themeShade="40"/>
        </w:rPr>
        <w:t>.</w:t>
      </w:r>
    </w:p>
    <w:p w14:paraId="71E979F7" w14:textId="3A2BC141" w:rsidR="004C0BF3" w:rsidRPr="00A26890" w:rsidRDefault="004C0BF3" w:rsidP="00E47F34">
      <w:pPr>
        <w:keepNext/>
        <w:spacing w:after="120" w:line="288" w:lineRule="auto"/>
      </w:pPr>
    </w:p>
    <w:p w14:paraId="01AAA345" w14:textId="06728D2C" w:rsidR="003A7E94" w:rsidRPr="00A26890" w:rsidRDefault="003A7E94" w:rsidP="00E47F34">
      <w:pPr>
        <w:spacing w:line="288" w:lineRule="auto"/>
        <w:rPr>
          <w:rFonts w:asciiTheme="minorHAnsi" w:hAnsiTheme="minorHAnsi" w:cstheme="minorHAnsi"/>
          <w:color w:val="3B3838" w:themeColor="background2" w:themeShade="40"/>
          <w:spacing w:val="-2"/>
        </w:rPr>
      </w:pPr>
      <w:r w:rsidRPr="00A26890">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9" w:history="1">
        <w:r w:rsidRPr="00A26890">
          <w:rPr>
            <w:rFonts w:asciiTheme="minorHAnsi" w:hAnsiTheme="minorHAnsi" w:cstheme="minorHAnsi"/>
            <w:color w:val="3B3838" w:themeColor="background2" w:themeShade="40"/>
            <w:u w:val="single"/>
          </w:rPr>
          <w:t>Equality Act 2010</w:t>
        </w:r>
      </w:hyperlink>
      <w:r w:rsidRPr="00A26890">
        <w:rPr>
          <w:rFonts w:asciiTheme="minorHAnsi" w:hAnsiTheme="minorHAnsi" w:cstheme="minorHAnsi"/>
          <w:color w:val="3B3838" w:themeColor="background2" w:themeShade="40"/>
        </w:rPr>
        <w:t>.</w:t>
      </w:r>
    </w:p>
    <w:p w14:paraId="0A464897" w14:textId="77777777" w:rsidR="003A7E94" w:rsidRPr="00A26890" w:rsidRDefault="003A7E94" w:rsidP="00E47F34">
      <w:pPr>
        <w:spacing w:line="288" w:lineRule="auto"/>
        <w:rPr>
          <w:rFonts w:asciiTheme="minorHAnsi" w:hAnsiTheme="minorHAnsi" w:cstheme="minorHAnsi"/>
          <w:color w:val="3B3838" w:themeColor="background2" w:themeShade="40"/>
          <w:spacing w:val="-2"/>
        </w:rPr>
      </w:pPr>
    </w:p>
    <w:p w14:paraId="455B7703" w14:textId="77777777" w:rsidR="003A7E94" w:rsidRPr="00B21FC3" w:rsidRDefault="003A7E94" w:rsidP="00E47F34">
      <w:pPr>
        <w:spacing w:line="288" w:lineRule="auto"/>
        <w:rPr>
          <w:rFonts w:asciiTheme="minorHAnsi" w:hAnsiTheme="minorHAnsi" w:cstheme="minorHAnsi"/>
          <w:color w:val="3B3838" w:themeColor="background2" w:themeShade="40"/>
          <w:sz w:val="20"/>
          <w:szCs w:val="20"/>
        </w:rPr>
      </w:pPr>
      <w:r w:rsidRPr="00A26890">
        <w:rPr>
          <w:rFonts w:asciiTheme="minorHAnsi" w:hAnsiTheme="minorHAnsi" w:cstheme="minorHAnsi"/>
          <w:color w:val="3B3838" w:themeColor="background2" w:themeShade="40"/>
        </w:rPr>
        <w:t xml:space="preserve">See </w:t>
      </w:r>
      <w:hyperlink r:id="rId30" w:history="1">
        <w:r w:rsidRPr="00A26890">
          <w:rPr>
            <w:rStyle w:val="Hyperlink"/>
            <w:rFonts w:asciiTheme="minorHAnsi" w:hAnsiTheme="minorHAnsi" w:cstheme="minorHAnsi"/>
            <w:color w:val="3B3838" w:themeColor="background2" w:themeShade="40"/>
          </w:rPr>
          <w:t>CPCAB’s Equal Opportunities Policy</w:t>
        </w:r>
      </w:hyperlink>
      <w:r w:rsidRPr="00A26890">
        <w:rPr>
          <w:rStyle w:val="Hyperlink"/>
          <w:rFonts w:asciiTheme="minorHAnsi" w:hAnsiTheme="minorHAnsi" w:cstheme="minorHAnsi"/>
          <w:color w:val="3B3838" w:themeColor="background2" w:themeShade="40"/>
          <w:u w:val="none"/>
        </w:rPr>
        <w:t>.</w:t>
      </w:r>
    </w:p>
    <w:p w14:paraId="4C7E00FF" w14:textId="74B71525" w:rsidR="00F37436" w:rsidRDefault="00F37436" w:rsidP="00E47F34">
      <w:pPr>
        <w:keepNext/>
        <w:keepLines/>
        <w:spacing w:line="288" w:lineRule="auto"/>
        <w:rPr>
          <w:rFonts w:asciiTheme="minorHAnsi" w:hAnsiTheme="minorHAnsi" w:cstheme="minorHAnsi"/>
          <w:color w:val="3B3838" w:themeColor="background2" w:themeShade="40"/>
          <w:sz w:val="16"/>
          <w:szCs w:val="16"/>
        </w:rPr>
      </w:pPr>
    </w:p>
    <w:p w14:paraId="3D3F0B1E" w14:textId="2EB312F2" w:rsidR="0029349E" w:rsidRPr="00B21FC3" w:rsidRDefault="0029349E" w:rsidP="00E47F34">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521F5FD9">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A5850"/>
                        </a:solidFill>
                        <a:ln w="6350">
                          <a:noFill/>
                        </a:ln>
                      </wps:spPr>
                      <wps:txbx>
                        <w:txbxContent>
                          <w:p w14:paraId="7C50C077" w14:textId="77777777" w:rsidR="007F6E1B" w:rsidRPr="00783149" w:rsidRDefault="007F6E1B" w:rsidP="00F37436">
                            <w:pPr>
                              <w:jc w:val="center"/>
                              <w:rPr>
                                <w:rFonts w:ascii="Rooney Regular" w:hAnsi="Rooney Regular"/>
                                <w:sz w:val="2"/>
                                <w:szCs w:val="2"/>
                              </w:rPr>
                            </w:pPr>
                          </w:p>
                          <w:p w14:paraId="40F485EC" w14:textId="4C4E4A31"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5"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" fillcolor="#ea5850" stroked="f" strokeweight=".5pt">
                <v:textbox>
                  <w:txbxContent>
                    <w:p w14:paraId="7C50C077" w14:textId="77777777" w:rsidR="007F6E1B" w:rsidRPr="00783149" w:rsidRDefault="007F6E1B" w:rsidP="00F37436">
                      <w:pPr>
                        <w:jc w:val="center"/>
                        <w:rPr>
                          <w:rFonts w:ascii="Rooney Regular" w:hAnsi="Rooney Regular"/>
                          <w:sz w:val="2"/>
                          <w:szCs w:val="2"/>
                        </w:rPr>
                      </w:pPr>
                    </w:p>
                    <w:p w14:paraId="40F485EC" w14:textId="4C4E4A31" w:rsidR="007F6E1B" w:rsidRPr="00235D23" w:rsidRDefault="007F6E1B" w:rsidP="00E77D76">
                      <w:pPr>
                        <w:pStyle w:val="ListParagraph"/>
                        <w:numPr>
                          <w:ilvl w:val="0"/>
                          <w:numId w:val="39"/>
                        </w:numPr>
                        <w:ind w:left="0" w:firstLine="0"/>
                        <w:jc w:val="center"/>
                        <w:rPr>
                          <w:rFonts w:asciiTheme="minorHAnsi" w:hAnsiTheme="minorHAnsi" w:cstheme="minorHAnsi"/>
                          <w:color w:val="FFFFFF" w:themeColor="background1"/>
                          <w:sz w:val="44"/>
                          <w:szCs w:val="44"/>
                        </w:rPr>
                      </w:pPr>
                      <w:bookmarkStart w:id="11" w:name="Resits"/>
                      <w:bookmarkEnd w:id="11"/>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E47F34">
      <w:pPr>
        <w:keepNext/>
        <w:keepLines/>
        <w:spacing w:line="288" w:lineRule="auto"/>
        <w:rPr>
          <w:rFonts w:asciiTheme="minorHAnsi" w:hAnsiTheme="minorHAnsi" w:cstheme="minorHAnsi"/>
          <w:color w:val="3B3838" w:themeColor="background2" w:themeShade="40"/>
          <w:sz w:val="16"/>
          <w:szCs w:val="16"/>
        </w:rPr>
      </w:pPr>
    </w:p>
    <w:p w14:paraId="404E8058" w14:textId="77777777" w:rsidR="00C91F48" w:rsidRDefault="00C91F48" w:rsidP="001A2A63">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42FCDD2A" w14:textId="0964B1D7" w:rsidR="00C91F48" w:rsidRPr="006C2113" w:rsidRDefault="00C91F48" w:rsidP="001A2A63">
      <w:pPr>
        <w:numPr>
          <w:ilvl w:val="0"/>
          <w:numId w:val="40"/>
        </w:numPr>
        <w:spacing w:line="288" w:lineRule="auto"/>
        <w:ind w:hanging="312"/>
        <w:rPr>
          <w:rFonts w:asciiTheme="minorHAnsi" w:hAnsiTheme="minorHAnsi" w:cstheme="minorHAnsi"/>
          <w:color w:val="3B3838" w:themeColor="background2" w:themeShade="40"/>
        </w:rPr>
      </w:pPr>
      <w:r w:rsidRPr="006C2113">
        <w:rPr>
          <w:rFonts w:asciiTheme="minorHAnsi" w:hAnsiTheme="minorHAnsi" w:cstheme="minorHAnsi"/>
          <w:color w:val="3B3838" w:themeColor="background2" w:themeShade="40"/>
        </w:rPr>
        <w:t>Please view our policies on Complaints, Appeals and Whistleblowing on the</w:t>
      </w:r>
      <w:r w:rsidR="006C2113" w:rsidRPr="006C2113">
        <w:rPr>
          <w:rFonts w:asciiTheme="minorHAnsi" w:hAnsiTheme="minorHAnsi" w:cstheme="minorHAnsi"/>
          <w:color w:val="3B3838" w:themeColor="background2" w:themeShade="40"/>
        </w:rPr>
        <w:t xml:space="preserve"> </w:t>
      </w:r>
      <w:hyperlink r:id="rId31" w:history="1">
        <w:r w:rsidR="006C2113" w:rsidRPr="006C2113">
          <w:rPr>
            <w:rStyle w:val="Hyperlink"/>
            <w:rFonts w:asciiTheme="minorHAnsi" w:hAnsiTheme="minorHAnsi" w:cstheme="minorHAnsi"/>
          </w:rPr>
          <w:t>CPCAB website</w:t>
        </w:r>
      </w:hyperlink>
      <w:r w:rsidR="006C2113" w:rsidRPr="006C2113">
        <w:rPr>
          <w:rFonts w:asciiTheme="minorHAnsi" w:hAnsiTheme="minorHAnsi" w:cstheme="minorHAnsi"/>
          <w:color w:val="3B3838" w:themeColor="background2" w:themeShade="40"/>
        </w:rPr>
        <w:t>.</w:t>
      </w:r>
    </w:p>
    <w:p w14:paraId="79BD707E" w14:textId="2A7E45EF" w:rsidR="00C91F48" w:rsidRDefault="001B16BD" w:rsidP="001A2A63">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 xml:space="preserve">any aspect of their learning experience on the course via the centre’s own internal complaints and appeals </w:t>
      </w:r>
      <w:r w:rsidRPr="008D3EFE">
        <w:rPr>
          <w:rFonts w:asciiTheme="minorHAnsi" w:hAnsiTheme="minorHAnsi" w:cstheme="minorHAnsi"/>
          <w:color w:val="3B3838" w:themeColor="background2" w:themeShade="40"/>
        </w:rPr>
        <w:lastRenderedPageBreak/>
        <w:t>procedures.</w:t>
      </w:r>
      <w:r w:rsidR="00C91F48"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C91F48">
        <w:rPr>
          <w:rFonts w:asciiTheme="minorHAnsi" w:hAnsiTheme="minorHAnsi" w:cstheme="minorHAnsi"/>
          <w:color w:val="3B3838" w:themeColor="background2" w:themeShade="40"/>
        </w:rPr>
        <w:t xml:space="preserve">normally </w:t>
      </w:r>
      <w:r w:rsidR="00C91F48" w:rsidRPr="008D3EFE">
        <w:rPr>
          <w:rFonts w:asciiTheme="minorHAnsi" w:hAnsiTheme="minorHAnsi" w:cstheme="minorHAnsi"/>
          <w:color w:val="3B3838" w:themeColor="background2" w:themeShade="40"/>
        </w:rPr>
        <w:t>be directed back to their centre.</w:t>
      </w:r>
    </w:p>
    <w:p w14:paraId="562E06C1" w14:textId="77777777" w:rsidR="00D977E3" w:rsidRPr="008D3EFE" w:rsidRDefault="00D977E3" w:rsidP="00C91F48">
      <w:pPr>
        <w:spacing w:before="120" w:after="80"/>
        <w:rPr>
          <w:rFonts w:asciiTheme="minorHAnsi" w:hAnsiTheme="minorHAnsi" w:cstheme="minorHAnsi"/>
          <w:color w:val="3B3838" w:themeColor="background2" w:themeShade="40"/>
        </w:rPr>
      </w:pPr>
    </w:p>
    <w:p w14:paraId="59D28E70" w14:textId="019587EB" w:rsidR="001A2A63" w:rsidRDefault="001A2A63" w:rsidP="00E47F34">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608BF46C" wp14:editId="2C4A8111">
                <wp:extent cx="6479540" cy="452755"/>
                <wp:effectExtent l="0" t="0" r="0" b="4445"/>
                <wp:docPr id="19" name="Text Box 19"/>
                <wp:cNvGraphicFramePr/>
                <a:graphic xmlns:a="http://schemas.openxmlformats.org/drawingml/2006/main">
                  <a:graphicData uri="http://schemas.microsoft.com/office/word/2010/wordprocessingShape">
                    <wps:wsp>
                      <wps:cNvSpPr txBox="1"/>
                      <wps:spPr>
                        <a:xfrm>
                          <a:off x="0" y="0"/>
                          <a:ext cx="6479540" cy="452755"/>
                        </a:xfrm>
                        <a:prstGeom prst="rect">
                          <a:avLst/>
                        </a:prstGeom>
                        <a:solidFill>
                          <a:srgbClr val="EA5850"/>
                        </a:solidFill>
                        <a:ln w="6350">
                          <a:noFill/>
                        </a:ln>
                      </wps:spPr>
                      <wps:txbx>
                        <w:txbxContent>
                          <w:p w14:paraId="2386B334" w14:textId="6D883ADD" w:rsidR="001A2A63" w:rsidRPr="00235D23" w:rsidRDefault="00567410" w:rsidP="001A2A6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1A2A63">
                              <w:rPr>
                                <w:rFonts w:asciiTheme="minorHAnsi" w:hAnsiTheme="minorHAnsi" w:cstheme="minorHAnsi"/>
                                <w:color w:val="FFFFFF" w:themeColor="background1"/>
                                <w:sz w:val="44"/>
                                <w:szCs w:val="44"/>
                              </w:rPr>
                              <w:t xml:space="preserve">. </w:t>
                            </w:r>
                            <w:bookmarkStart w:id="12" w:name="Candidate_feedback"/>
                            <w:bookmarkEnd w:id="12"/>
                            <w:r w:rsidR="001A2A63">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8BF46C" id="Text Box 19" o:spid="_x0000_s1036"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" fillcolor="#ea5850" stroked="f" strokeweight=".5pt">
                <v:textbox>
                  <w:txbxContent>
                    <w:p w14:paraId="2386B334" w14:textId="6D883ADD" w:rsidR="001A2A63" w:rsidRPr="00235D23" w:rsidRDefault="00567410" w:rsidP="001A2A6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1A2A63">
                        <w:rPr>
                          <w:rFonts w:asciiTheme="minorHAnsi" w:hAnsiTheme="minorHAnsi" w:cstheme="minorHAnsi"/>
                          <w:color w:val="FFFFFF" w:themeColor="background1"/>
                          <w:sz w:val="44"/>
                          <w:szCs w:val="44"/>
                        </w:rPr>
                        <w:t xml:space="preserve">. </w:t>
                      </w:r>
                      <w:bookmarkStart w:id="13" w:name="Candidate_feedback"/>
                      <w:bookmarkEnd w:id="13"/>
                      <w:r w:rsidR="001A2A63">
                        <w:rPr>
                          <w:rFonts w:asciiTheme="minorHAnsi" w:hAnsiTheme="minorHAnsi" w:cstheme="minorHAnsi"/>
                          <w:color w:val="FFFFFF" w:themeColor="background1"/>
                          <w:sz w:val="44"/>
                          <w:szCs w:val="44"/>
                        </w:rPr>
                        <w:t>Candidate Feedback</w:t>
                      </w:r>
                    </w:p>
                  </w:txbxContent>
                </v:textbox>
                <w10:anchorlock/>
              </v:shape>
            </w:pict>
          </mc:Fallback>
        </mc:AlternateContent>
      </w:r>
    </w:p>
    <w:p w14:paraId="3C24890D" w14:textId="77777777" w:rsidR="001A2A63" w:rsidRDefault="001A2A63" w:rsidP="00E47F34">
      <w:pPr>
        <w:keepNext/>
        <w:keepLines/>
        <w:spacing w:line="288" w:lineRule="auto"/>
        <w:rPr>
          <w:rFonts w:asciiTheme="minorHAnsi" w:hAnsiTheme="minorHAnsi" w:cstheme="minorHAnsi"/>
          <w:color w:val="3B3838" w:themeColor="background2" w:themeShade="40"/>
        </w:rPr>
      </w:pPr>
    </w:p>
    <w:p w14:paraId="5D01853E" w14:textId="41462C76" w:rsidR="00142F63" w:rsidRPr="00B21FC3" w:rsidRDefault="00142F63" w:rsidP="00E47F34">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E47F34">
      <w:pPr>
        <w:keepNext/>
        <w:keepLines/>
        <w:spacing w:line="288" w:lineRule="auto"/>
        <w:rPr>
          <w:rFonts w:asciiTheme="minorHAnsi" w:hAnsiTheme="minorHAnsi" w:cstheme="minorHAnsi"/>
          <w:color w:val="3B3838" w:themeColor="background2" w:themeShade="40"/>
        </w:rPr>
      </w:pPr>
    </w:p>
    <w:p w14:paraId="5256A871" w14:textId="348F607A" w:rsidR="00142F63" w:rsidRPr="00B21FC3" w:rsidRDefault="00142F63" w:rsidP="00E47F34">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w:t>
      </w:r>
      <w:r w:rsidRPr="00A26890">
        <w:rPr>
          <w:rFonts w:asciiTheme="minorHAnsi" w:hAnsiTheme="minorHAnsi" w:cstheme="minorHAnsi"/>
          <w:color w:val="3B3838" w:themeColor="background2" w:themeShade="40"/>
        </w:rPr>
        <w:t xml:space="preserve">survey - </w:t>
      </w:r>
      <w:hyperlink r:id="rId32" w:history="1">
        <w:r w:rsidR="00335907" w:rsidRPr="00A26890">
          <w:rPr>
            <w:rFonts w:asciiTheme="minorHAnsi" w:hAnsiTheme="minorHAnsi" w:cstheme="minorHAnsi"/>
            <w:color w:val="3B3838" w:themeColor="background2" w:themeShade="40"/>
            <w:u w:val="single"/>
          </w:rPr>
          <w:t>Candidate feedback</w:t>
        </w:r>
      </w:hyperlink>
      <w:r w:rsidR="00335907" w:rsidRPr="00A26890">
        <w:rPr>
          <w:rFonts w:asciiTheme="minorHAnsi" w:hAnsiTheme="minorHAnsi" w:cstheme="minorHAnsi"/>
          <w:color w:val="3B3838" w:themeColor="background2" w:themeShade="40"/>
          <w:szCs w:val="20"/>
        </w:rPr>
        <w:t>.</w:t>
      </w:r>
    </w:p>
    <w:p w14:paraId="724B2B9A" w14:textId="77777777" w:rsidR="006A2D64" w:rsidRPr="00B21FC3" w:rsidRDefault="00355AD0" w:rsidP="00E47F34">
      <w:pPr>
        <w:pStyle w:val="ParagraphNormal"/>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5052A7D2">
                <wp:extent cx="6710680" cy="1352550"/>
                <wp:effectExtent l="0" t="0" r="0" b="0"/>
                <wp:docPr id="22" name="Text Box 22"/>
                <wp:cNvGraphicFramePr/>
                <a:graphic xmlns:a="http://schemas.openxmlformats.org/drawingml/2006/main">
                  <a:graphicData uri="http://schemas.microsoft.com/office/word/2010/wordprocessingShape">
                    <wps:wsp>
                      <wps:cNvSpPr txBox="1"/>
                      <wps:spPr>
                        <a:xfrm>
                          <a:off x="0" y="0"/>
                          <a:ext cx="6710680" cy="1352550"/>
                        </a:xfrm>
                        <a:prstGeom prst="rect">
                          <a:avLst/>
                        </a:prstGeom>
                        <a:solidFill>
                          <a:srgbClr val="EA5850"/>
                        </a:solidFill>
                        <a:ln w="6350">
                          <a:noFill/>
                        </a:ln>
                      </wps:spPr>
                      <wps:txbx>
                        <w:txbxContent>
                          <w:p w14:paraId="4F1373C4" w14:textId="77777777" w:rsidR="007F6E1B" w:rsidRPr="004533F5" w:rsidRDefault="007F6E1B" w:rsidP="005606DA">
                            <w:pPr>
                              <w:keepNext/>
                              <w:spacing w:before="100" w:after="100"/>
                              <w:jc w:val="center"/>
                              <w:rPr>
                                <w:rStyle w:val="TableTitle"/>
                                <w:rFonts w:asciiTheme="minorHAnsi" w:hAnsiTheme="minorHAnsi"/>
                                <w:color w:val="FFFFFF" w:themeColor="background1"/>
                                <w:sz w:val="44"/>
                                <w:szCs w:val="44"/>
                              </w:rPr>
                            </w:pPr>
                            <w:bookmarkStart w:id="14" w:name="Appendix_1"/>
                            <w:bookmarkEnd w:id="14"/>
                            <w:r w:rsidRPr="004533F5">
                              <w:rPr>
                                <w:rStyle w:val="TableTitle"/>
                                <w:rFonts w:asciiTheme="minorHAnsi" w:hAnsiTheme="minorHAnsi"/>
                                <w:color w:val="FFFFFF" w:themeColor="background1"/>
                                <w:sz w:val="44"/>
                                <w:szCs w:val="44"/>
                              </w:rPr>
                              <w:t xml:space="preserve">Appendix 1:  Candidate Learning Record </w:t>
                            </w:r>
                          </w:p>
                          <w:p w14:paraId="737E4D1A" w14:textId="3320B479" w:rsidR="007F6E1B" w:rsidRPr="00C2762D" w:rsidRDefault="007F6E1B" w:rsidP="00817F1C">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 xml:space="preserve">Level </w:t>
                            </w:r>
                            <w:r w:rsidR="00D734DC">
                              <w:rPr>
                                <w:rStyle w:val="TableTitle"/>
                                <w:rFonts w:asciiTheme="minorHAnsi" w:hAnsiTheme="minorHAnsi" w:cs="Times New Roman"/>
                                <w:b w:val="0"/>
                                <w:bCs w:val="0"/>
                                <w:color w:val="FFFFFF" w:themeColor="background1"/>
                                <w:sz w:val="44"/>
                                <w:szCs w:val="44"/>
                                <w:lang w:eastAsia="en-GB"/>
                              </w:rPr>
                              <w:t>5</w:t>
                            </w:r>
                            <w:r w:rsidRPr="00C2762D">
                              <w:rPr>
                                <w:rStyle w:val="TableTitle"/>
                                <w:rFonts w:asciiTheme="minorHAnsi" w:hAnsiTheme="minorHAnsi" w:cs="Times New Roman"/>
                                <w:b w:val="0"/>
                                <w:bCs w:val="0"/>
                                <w:color w:val="FFFFFF" w:themeColor="background1"/>
                                <w:sz w:val="44"/>
                                <w:szCs w:val="44"/>
                                <w:lang w:eastAsia="en-GB"/>
                              </w:rPr>
                              <w:t xml:space="preserve"> </w:t>
                            </w:r>
                            <w:r w:rsidR="00E46369">
                              <w:rPr>
                                <w:rStyle w:val="TableTitle"/>
                                <w:rFonts w:asciiTheme="minorHAnsi" w:hAnsiTheme="minorHAnsi" w:cs="Times New Roman"/>
                                <w:b w:val="0"/>
                                <w:bCs w:val="0"/>
                                <w:color w:val="FFFFFF" w:themeColor="background1"/>
                                <w:sz w:val="44"/>
                                <w:szCs w:val="44"/>
                                <w:lang w:eastAsia="en-GB"/>
                              </w:rPr>
                              <w:t xml:space="preserve">Award in </w:t>
                            </w:r>
                            <w:r w:rsidR="00D55CA2">
                              <w:rPr>
                                <w:rStyle w:val="TableTitle"/>
                                <w:rFonts w:asciiTheme="minorHAnsi" w:hAnsiTheme="minorHAnsi" w:cs="Times New Roman"/>
                                <w:b w:val="0"/>
                                <w:bCs w:val="0"/>
                                <w:color w:val="FFFFFF" w:themeColor="background1"/>
                                <w:sz w:val="44"/>
                                <w:szCs w:val="44"/>
                                <w:lang w:eastAsia="en-GB"/>
                              </w:rPr>
                              <w:t xml:space="preserve">Online and Phone </w:t>
                            </w:r>
                            <w:r w:rsidR="00261C3F">
                              <w:rPr>
                                <w:rStyle w:val="TableTitle"/>
                                <w:rFonts w:asciiTheme="minorHAnsi" w:hAnsiTheme="minorHAnsi" w:cs="Times New Roman"/>
                                <w:b w:val="0"/>
                                <w:bCs w:val="0"/>
                                <w:color w:val="FFFFFF" w:themeColor="background1"/>
                                <w:sz w:val="44"/>
                                <w:szCs w:val="44"/>
                                <w:lang w:eastAsia="en-GB"/>
                              </w:rPr>
                              <w:t>C</w:t>
                            </w:r>
                            <w:r w:rsidR="00D55CA2">
                              <w:rPr>
                                <w:rStyle w:val="TableTitle"/>
                                <w:rFonts w:asciiTheme="minorHAnsi" w:hAnsiTheme="minorHAnsi" w:cs="Times New Roman"/>
                                <w:b w:val="0"/>
                                <w:bCs w:val="0"/>
                                <w:color w:val="FFFFFF" w:themeColor="background1"/>
                                <w:sz w:val="44"/>
                                <w:szCs w:val="44"/>
                                <w:lang w:eastAsia="en-GB"/>
                              </w:rPr>
                              <w:t>ounselli</w:t>
                            </w:r>
                            <w:r w:rsidR="00261C3F">
                              <w:rPr>
                                <w:rStyle w:val="TableTitle"/>
                                <w:rFonts w:asciiTheme="minorHAnsi" w:hAnsiTheme="minorHAnsi" w:cs="Times New Roman"/>
                                <w:b w:val="0"/>
                                <w:bCs w:val="0"/>
                                <w:color w:val="FFFFFF" w:themeColor="background1"/>
                                <w:sz w:val="44"/>
                                <w:szCs w:val="44"/>
                                <w:lang w:eastAsia="en-GB"/>
                              </w:rPr>
                              <w:t>ng Practice (OPCP-L5)</w:t>
                            </w:r>
                          </w:p>
                          <w:p w14:paraId="1D1325A4" w14:textId="6545A52F" w:rsidR="007F6E1B" w:rsidRPr="00235D23" w:rsidRDefault="007F6E1B" w:rsidP="00C2762D">
                            <w:pPr>
                              <w:pStyle w:val="ListParagraph"/>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37" type="#_x0000_t202" style="width:528.4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" fillcolor="#ea5850" stroked="f" strokeweight=".5pt">
                <v:textbox>
                  <w:txbxContent>
                    <w:p w14:paraId="4F1373C4" w14:textId="77777777" w:rsidR="007F6E1B" w:rsidRPr="004533F5" w:rsidRDefault="007F6E1B" w:rsidP="005606DA">
                      <w:pPr>
                        <w:keepNext/>
                        <w:spacing w:before="100" w:after="100"/>
                        <w:jc w:val="center"/>
                        <w:rPr>
                          <w:rStyle w:val="TableTitle"/>
                          <w:rFonts w:asciiTheme="minorHAnsi" w:hAnsiTheme="minorHAnsi"/>
                          <w:color w:val="FFFFFF" w:themeColor="background1"/>
                          <w:sz w:val="44"/>
                          <w:szCs w:val="44"/>
                        </w:rPr>
                      </w:pPr>
                      <w:bookmarkStart w:id="15" w:name="Appendix_1"/>
                      <w:bookmarkEnd w:id="15"/>
                      <w:r w:rsidRPr="004533F5">
                        <w:rPr>
                          <w:rStyle w:val="TableTitle"/>
                          <w:rFonts w:asciiTheme="minorHAnsi" w:hAnsiTheme="minorHAnsi"/>
                          <w:color w:val="FFFFFF" w:themeColor="background1"/>
                          <w:sz w:val="44"/>
                          <w:szCs w:val="44"/>
                        </w:rPr>
                        <w:t xml:space="preserve">Appendix 1:  Candidate Learning Record </w:t>
                      </w:r>
                    </w:p>
                    <w:p w14:paraId="737E4D1A" w14:textId="3320B479" w:rsidR="007F6E1B" w:rsidRPr="00C2762D" w:rsidRDefault="007F6E1B" w:rsidP="00817F1C">
                      <w:pPr>
                        <w:pStyle w:val="GuideTitlePageHeader2"/>
                        <w:jc w:val="center"/>
                        <w:rPr>
                          <w:rStyle w:val="TableTitle"/>
                          <w:rFonts w:asciiTheme="minorHAnsi" w:hAnsiTheme="minorHAnsi" w:cs="Times New Roman"/>
                          <w:b w:val="0"/>
                          <w:color w:val="FFFFFF" w:themeColor="background1"/>
                          <w:sz w:val="44"/>
                          <w:szCs w:val="44"/>
                          <w:lang w:eastAsia="en-GB"/>
                        </w:rPr>
                      </w:pPr>
                      <w:r w:rsidRPr="00C2762D">
                        <w:rPr>
                          <w:rStyle w:val="TableTitle"/>
                          <w:rFonts w:asciiTheme="minorHAnsi" w:hAnsiTheme="minorHAnsi" w:cs="Times New Roman"/>
                          <w:b w:val="0"/>
                          <w:bCs w:val="0"/>
                          <w:color w:val="FFFFFF" w:themeColor="background1"/>
                          <w:sz w:val="44"/>
                          <w:szCs w:val="44"/>
                          <w:lang w:eastAsia="en-GB"/>
                        </w:rPr>
                        <w:t xml:space="preserve">Level </w:t>
                      </w:r>
                      <w:r w:rsidR="00D734DC">
                        <w:rPr>
                          <w:rStyle w:val="TableTitle"/>
                          <w:rFonts w:asciiTheme="minorHAnsi" w:hAnsiTheme="minorHAnsi" w:cs="Times New Roman"/>
                          <w:b w:val="0"/>
                          <w:bCs w:val="0"/>
                          <w:color w:val="FFFFFF" w:themeColor="background1"/>
                          <w:sz w:val="44"/>
                          <w:szCs w:val="44"/>
                          <w:lang w:eastAsia="en-GB"/>
                        </w:rPr>
                        <w:t>5</w:t>
                      </w:r>
                      <w:r w:rsidRPr="00C2762D">
                        <w:rPr>
                          <w:rStyle w:val="TableTitle"/>
                          <w:rFonts w:asciiTheme="minorHAnsi" w:hAnsiTheme="minorHAnsi" w:cs="Times New Roman"/>
                          <w:b w:val="0"/>
                          <w:bCs w:val="0"/>
                          <w:color w:val="FFFFFF" w:themeColor="background1"/>
                          <w:sz w:val="44"/>
                          <w:szCs w:val="44"/>
                          <w:lang w:eastAsia="en-GB"/>
                        </w:rPr>
                        <w:t xml:space="preserve"> </w:t>
                      </w:r>
                      <w:r w:rsidR="00E46369">
                        <w:rPr>
                          <w:rStyle w:val="TableTitle"/>
                          <w:rFonts w:asciiTheme="minorHAnsi" w:hAnsiTheme="minorHAnsi" w:cs="Times New Roman"/>
                          <w:b w:val="0"/>
                          <w:bCs w:val="0"/>
                          <w:color w:val="FFFFFF" w:themeColor="background1"/>
                          <w:sz w:val="44"/>
                          <w:szCs w:val="44"/>
                          <w:lang w:eastAsia="en-GB"/>
                        </w:rPr>
                        <w:t xml:space="preserve">Award in </w:t>
                      </w:r>
                      <w:r w:rsidR="00D55CA2">
                        <w:rPr>
                          <w:rStyle w:val="TableTitle"/>
                          <w:rFonts w:asciiTheme="minorHAnsi" w:hAnsiTheme="minorHAnsi" w:cs="Times New Roman"/>
                          <w:b w:val="0"/>
                          <w:bCs w:val="0"/>
                          <w:color w:val="FFFFFF" w:themeColor="background1"/>
                          <w:sz w:val="44"/>
                          <w:szCs w:val="44"/>
                          <w:lang w:eastAsia="en-GB"/>
                        </w:rPr>
                        <w:t xml:space="preserve">Online and Phone </w:t>
                      </w:r>
                      <w:r w:rsidR="00261C3F">
                        <w:rPr>
                          <w:rStyle w:val="TableTitle"/>
                          <w:rFonts w:asciiTheme="minorHAnsi" w:hAnsiTheme="minorHAnsi" w:cs="Times New Roman"/>
                          <w:b w:val="0"/>
                          <w:bCs w:val="0"/>
                          <w:color w:val="FFFFFF" w:themeColor="background1"/>
                          <w:sz w:val="44"/>
                          <w:szCs w:val="44"/>
                          <w:lang w:eastAsia="en-GB"/>
                        </w:rPr>
                        <w:t>C</w:t>
                      </w:r>
                      <w:r w:rsidR="00D55CA2">
                        <w:rPr>
                          <w:rStyle w:val="TableTitle"/>
                          <w:rFonts w:asciiTheme="minorHAnsi" w:hAnsiTheme="minorHAnsi" w:cs="Times New Roman"/>
                          <w:b w:val="0"/>
                          <w:bCs w:val="0"/>
                          <w:color w:val="FFFFFF" w:themeColor="background1"/>
                          <w:sz w:val="44"/>
                          <w:szCs w:val="44"/>
                          <w:lang w:eastAsia="en-GB"/>
                        </w:rPr>
                        <w:t>ounselli</w:t>
                      </w:r>
                      <w:r w:rsidR="00261C3F">
                        <w:rPr>
                          <w:rStyle w:val="TableTitle"/>
                          <w:rFonts w:asciiTheme="minorHAnsi" w:hAnsiTheme="minorHAnsi" w:cs="Times New Roman"/>
                          <w:b w:val="0"/>
                          <w:bCs w:val="0"/>
                          <w:color w:val="FFFFFF" w:themeColor="background1"/>
                          <w:sz w:val="44"/>
                          <w:szCs w:val="44"/>
                          <w:lang w:eastAsia="en-GB"/>
                        </w:rPr>
                        <w:t>ng Practice (OPCP-L5)</w:t>
                      </w:r>
                    </w:p>
                    <w:p w14:paraId="1D1325A4" w14:textId="6545A52F" w:rsidR="007F6E1B" w:rsidRPr="00235D23" w:rsidRDefault="007F6E1B" w:rsidP="00C2762D">
                      <w:pPr>
                        <w:pStyle w:val="ListParagraph"/>
                        <w:jc w:val="center"/>
                        <w:rPr>
                          <w:rFonts w:asciiTheme="minorHAnsi" w:hAnsiTheme="minorHAnsi" w:cstheme="minorHAnsi"/>
                          <w:color w:val="FFFFFF" w:themeColor="background1"/>
                          <w:sz w:val="44"/>
                          <w:szCs w:val="44"/>
                        </w:rPr>
                      </w:pPr>
                    </w:p>
                  </w:txbxContent>
                </v:textbox>
                <w10:anchorlock/>
              </v:shape>
            </w:pict>
          </mc:Fallback>
        </mc:AlternateContent>
      </w:r>
    </w:p>
    <w:p w14:paraId="01F8AC38" w14:textId="77777777" w:rsidR="00510174" w:rsidRDefault="00510174" w:rsidP="00811BDC">
      <w:pPr>
        <w:spacing w:line="24" w:lineRule="atLeast"/>
        <w:rPr>
          <w:rFonts w:asciiTheme="minorHAnsi" w:hAnsiTheme="minorHAnsi" w:cstheme="minorBidi"/>
          <w:color w:val="3B3838" w:themeColor="background2" w:themeShade="40"/>
        </w:rPr>
      </w:pPr>
    </w:p>
    <w:p w14:paraId="03D971E0" w14:textId="342B7372" w:rsidR="003E16C6" w:rsidRPr="00B21FC3" w:rsidRDefault="009671B0" w:rsidP="00811BDC">
      <w:pPr>
        <w:keepNext/>
        <w:keepLines/>
        <w:spacing w:after="120" w:line="24" w:lineRule="atLeast"/>
        <w:rPr>
          <w:rFonts w:asciiTheme="minorHAnsi" w:hAnsiTheme="minorHAnsi" w:cstheme="minorBidi"/>
          <w:color w:val="3B3838" w:themeColor="background2" w:themeShade="40"/>
          <w:sz w:val="26"/>
          <w:szCs w:val="26"/>
          <w:lang w:val="en-US"/>
        </w:rPr>
      </w:pPr>
      <w:r w:rsidRPr="004D1D5E">
        <w:rPr>
          <w:rFonts w:asciiTheme="minorHAnsi" w:hAnsiTheme="minorHAnsi" w:cstheme="minorBidi"/>
          <w:color w:val="3B3838" w:themeColor="background2" w:themeShade="40"/>
        </w:rPr>
        <w:t xml:space="preserve">When you have completed your Candidate Learning </w:t>
      </w:r>
      <w:r w:rsidR="1D3DB57F" w:rsidRPr="004D1D5E">
        <w:rPr>
          <w:rFonts w:asciiTheme="minorHAnsi" w:hAnsiTheme="minorHAnsi" w:cstheme="minorBidi"/>
          <w:color w:val="3B3838" w:themeColor="background2" w:themeShade="40"/>
        </w:rPr>
        <w:t>Record,</w:t>
      </w:r>
      <w:r w:rsidR="003E1F0C" w:rsidRPr="004D1D5E">
        <w:rPr>
          <w:rFonts w:asciiTheme="minorHAnsi" w:hAnsiTheme="minorHAnsi" w:cstheme="minorBidi"/>
          <w:color w:val="3B3838" w:themeColor="background2" w:themeShade="40"/>
        </w:rPr>
        <w:t xml:space="preserve"> </w:t>
      </w:r>
      <w:r w:rsidRPr="004D1D5E">
        <w:rPr>
          <w:rFonts w:asciiTheme="minorHAnsi" w:hAnsiTheme="minorHAnsi" w:cstheme="minorBidi"/>
          <w:color w:val="3B3838" w:themeColor="background2" w:themeShade="40"/>
        </w:rPr>
        <w:t>please tick the following box to confirm that you</w:t>
      </w:r>
      <w:r w:rsidR="00652BE8" w:rsidRPr="004D1D5E">
        <w:rPr>
          <w:rFonts w:asciiTheme="minorHAnsi" w:hAnsiTheme="minorHAnsi" w:cstheme="minorBidi"/>
          <w:color w:val="3B3838" w:themeColor="background2" w:themeShade="40"/>
        </w:rPr>
        <w:t xml:space="preserve"> </w:t>
      </w:r>
      <w:r w:rsidRPr="004D1D5E">
        <w:rPr>
          <w:rFonts w:asciiTheme="minorHAnsi" w:hAnsiTheme="minorHAnsi" w:cstheme="minorBidi"/>
          <w:color w:val="3B3838" w:themeColor="background2" w:themeShade="40"/>
        </w:rPr>
        <w:t xml:space="preserve">have </w:t>
      </w:r>
      <w:r w:rsidR="007C4596" w:rsidRPr="004D1D5E">
        <w:rPr>
          <w:rFonts w:asciiTheme="minorHAnsi" w:hAnsiTheme="minorHAnsi" w:cstheme="minorBidi"/>
          <w:color w:val="3B3838" w:themeColor="background2" w:themeShade="40"/>
        </w:rPr>
        <w:t>provided evidence</w:t>
      </w:r>
      <w:r w:rsidRPr="004D1D5E">
        <w:rPr>
          <w:rFonts w:asciiTheme="minorHAnsi" w:hAnsiTheme="minorHAnsi" w:cstheme="minorBidi"/>
          <w:color w:val="3B3838" w:themeColor="background2" w:themeShade="40"/>
        </w:rPr>
        <w:t xml:space="preserve"> </w:t>
      </w:r>
      <w:r w:rsidR="00FA432E">
        <w:rPr>
          <w:rFonts w:asciiTheme="minorHAnsi" w:hAnsiTheme="minorHAnsi" w:cstheme="minorBidi"/>
          <w:color w:val="3B3838" w:themeColor="background2" w:themeShade="40"/>
        </w:rPr>
        <w:t>for</w:t>
      </w:r>
      <w:r w:rsidRPr="004D1D5E">
        <w:rPr>
          <w:rFonts w:asciiTheme="minorHAnsi" w:hAnsiTheme="minorHAnsi" w:cstheme="minorBidi"/>
          <w:color w:val="3B3838" w:themeColor="background2" w:themeShade="40"/>
        </w:rPr>
        <w:t xml:space="preserve"> </w:t>
      </w:r>
      <w:r w:rsidR="0055299D" w:rsidRPr="004D1D5E">
        <w:rPr>
          <w:rFonts w:asciiTheme="minorHAnsi" w:hAnsiTheme="minorHAnsi" w:cstheme="minorBidi"/>
          <w:color w:val="3B3838" w:themeColor="background2" w:themeShade="40"/>
        </w:rPr>
        <w:t>each of the 7 learning outcomes</w:t>
      </w:r>
      <w:r w:rsidRPr="004D1D5E">
        <w:rPr>
          <w:rFonts w:asciiTheme="minorHAnsi" w:hAnsiTheme="minorHAnsi" w:cstheme="minorBidi"/>
          <w:color w:val="3B3838" w:themeColor="background2" w:themeShade="40"/>
        </w:rPr>
        <w:t xml:space="preserve">:  </w:t>
      </w:r>
      <w:sdt>
        <w:sdtPr>
          <w:rPr>
            <w:rFonts w:asciiTheme="minorHAnsi" w:hAnsiTheme="minorHAnsi" w:cstheme="minorBidi"/>
            <w:color w:val="3B3838" w:themeColor="background2" w:themeShade="40"/>
          </w:rPr>
          <w:id w:val="1271974645"/>
          <w14:checkbox>
            <w14:checked w14:val="0"/>
            <w14:checkedState w14:val="2612" w14:font="MS Gothic"/>
            <w14:uncheckedState w14:val="2610" w14:font="MS Gothic"/>
          </w14:checkbox>
        </w:sdtPr>
        <w:sdtContent>
          <w:r w:rsidR="000E1C87" w:rsidRPr="004D1D5E">
            <w:rPr>
              <w:rFonts w:ascii="MS Gothic" w:eastAsia="MS Gothic" w:hAnsi="MS Gothic" w:cstheme="minorBidi"/>
              <w:color w:val="3B3838" w:themeColor="background2" w:themeShade="40"/>
            </w:rPr>
            <w:t>☐</w:t>
          </w:r>
        </w:sdtContent>
      </w:sdt>
    </w:p>
    <w:tbl>
      <w:tblPr>
        <w:tblW w:w="0" w:type="auto"/>
        <w:tblLayout w:type="fixed"/>
        <w:tblLook w:val="06A0" w:firstRow="1" w:lastRow="0" w:firstColumn="1" w:lastColumn="0" w:noHBand="1" w:noVBand="1"/>
      </w:tblPr>
      <w:tblGrid>
        <w:gridCol w:w="2265"/>
        <w:gridCol w:w="3825"/>
        <w:gridCol w:w="4110"/>
      </w:tblGrid>
      <w:tr w:rsidR="53BD62DC" w14:paraId="2A06379F"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2D2ED64D" w14:textId="432CB617" w:rsidR="53BD62DC" w:rsidRDefault="53BD62DC" w:rsidP="00811BDC">
            <w:pPr>
              <w:spacing w:after="160" w:line="257" w:lineRule="auto"/>
              <w:rPr>
                <w:rFonts w:ascii="Calibri" w:eastAsia="Calibri" w:hAnsi="Calibri" w:cs="Calibri"/>
                <w:b/>
                <w:bCs/>
                <w:color w:val="000000" w:themeColor="text1"/>
                <w:sz w:val="22"/>
                <w:szCs w:val="22"/>
                <w:lang w:val="en-US"/>
              </w:rPr>
            </w:pPr>
            <w:r w:rsidRPr="53BD62DC">
              <w:rPr>
                <w:rFonts w:ascii="Calibri" w:eastAsia="Calibri" w:hAnsi="Calibri" w:cs="Calibri"/>
                <w:b/>
                <w:bCs/>
                <w:color w:val="000000" w:themeColor="text1"/>
                <w:sz w:val="22"/>
                <w:szCs w:val="22"/>
                <w:lang w:val="en-US"/>
              </w:rPr>
              <w:t>OPCP-L5</w:t>
            </w:r>
          </w:p>
        </w:tc>
        <w:tc>
          <w:tcPr>
            <w:tcW w:w="3825" w:type="dxa"/>
            <w:tcBorders>
              <w:top w:val="nil"/>
              <w:left w:val="single" w:sz="8" w:space="0" w:color="3B3838" w:themeColor="background2" w:themeShade="40"/>
              <w:bottom w:val="single" w:sz="8" w:space="0" w:color="3B3838" w:themeColor="background2" w:themeShade="40"/>
              <w:right w:val="nil"/>
            </w:tcBorders>
            <w:tcMar>
              <w:left w:w="108" w:type="dxa"/>
              <w:right w:w="108" w:type="dxa"/>
            </w:tcMar>
          </w:tcPr>
          <w:p w14:paraId="688028FA" w14:textId="20C5E008" w:rsidR="53BD62DC" w:rsidRDefault="53BD62DC" w:rsidP="00811BDC">
            <w:pPr>
              <w:spacing w:after="160" w:line="257" w:lineRule="auto"/>
              <w:rPr>
                <w:rFonts w:ascii="Calibri" w:eastAsia="Calibri" w:hAnsi="Calibri" w:cs="Calibri"/>
                <w:b/>
                <w:bCs/>
                <w:sz w:val="22"/>
                <w:szCs w:val="22"/>
                <w:lang w:val="en-US"/>
              </w:rPr>
            </w:pPr>
            <w:r w:rsidRPr="53BD62DC">
              <w:rPr>
                <w:rFonts w:ascii="Calibri" w:eastAsia="Calibri" w:hAnsi="Calibri" w:cs="Calibri"/>
                <w:b/>
                <w:bCs/>
                <w:sz w:val="22"/>
                <w:szCs w:val="22"/>
                <w:lang w:val="en-US"/>
              </w:rPr>
              <w:t xml:space="preserve"> </w:t>
            </w:r>
          </w:p>
        </w:tc>
        <w:tc>
          <w:tcPr>
            <w:tcW w:w="4110" w:type="dxa"/>
            <w:tcBorders>
              <w:top w:val="nil"/>
              <w:left w:val="nil"/>
              <w:bottom w:val="single" w:sz="8" w:space="0" w:color="3B3838" w:themeColor="background2" w:themeShade="40"/>
              <w:right w:val="nil"/>
            </w:tcBorders>
            <w:tcMar>
              <w:left w:w="108" w:type="dxa"/>
              <w:right w:w="108" w:type="dxa"/>
            </w:tcMar>
          </w:tcPr>
          <w:p w14:paraId="500E9000" w14:textId="54DFC6D0" w:rsidR="53BD62DC" w:rsidRDefault="53BD62DC" w:rsidP="00811BDC">
            <w:pPr>
              <w:spacing w:after="160" w:line="257" w:lineRule="auto"/>
              <w:rPr>
                <w:rFonts w:ascii="Calibri" w:eastAsia="Calibri" w:hAnsi="Calibri" w:cs="Calibri"/>
                <w:b/>
                <w:bCs/>
                <w:sz w:val="22"/>
                <w:szCs w:val="22"/>
                <w:lang w:val="en-US"/>
              </w:rPr>
            </w:pPr>
            <w:r w:rsidRPr="53BD62DC">
              <w:rPr>
                <w:rFonts w:ascii="Calibri" w:eastAsia="Calibri" w:hAnsi="Calibri" w:cs="Calibri"/>
                <w:b/>
                <w:bCs/>
                <w:sz w:val="22"/>
                <w:szCs w:val="22"/>
                <w:lang w:val="en-US"/>
              </w:rPr>
              <w:t xml:space="preserve"> </w:t>
            </w:r>
          </w:p>
        </w:tc>
      </w:tr>
      <w:tr w:rsidR="53BD62DC" w14:paraId="73CCD3BF"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D1D1D15" w14:textId="0E091D1F"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468E062" w14:textId="3B020DDD"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1. Work safely, legally and ethically as an online and phone counsellor</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B4D5995" w14:textId="233A26E7" w:rsidR="53BD62DC" w:rsidRDefault="53BD62DC" w:rsidP="00811BDC">
            <w:pPr>
              <w:spacing w:after="160" w:line="257" w:lineRule="auto"/>
              <w:rPr>
                <w:rFonts w:ascii="Calibri" w:eastAsia="Calibri" w:hAnsi="Calibri" w:cs="Calibri"/>
                <w:b/>
                <w:bCs/>
                <w:sz w:val="20"/>
                <w:szCs w:val="20"/>
                <w:lang w:val="en-US"/>
              </w:rPr>
            </w:pPr>
            <w:r w:rsidRPr="53BD62DC">
              <w:rPr>
                <w:rFonts w:ascii="Calibri" w:eastAsia="Calibri" w:hAnsi="Calibri" w:cs="Calibri"/>
                <w:b/>
                <w:bCs/>
                <w:sz w:val="20"/>
                <w:szCs w:val="20"/>
                <w:lang w:val="en-US"/>
              </w:rPr>
              <w:t xml:space="preserve"> </w:t>
            </w:r>
          </w:p>
        </w:tc>
      </w:tr>
      <w:tr w:rsidR="53BD62DC" w14:paraId="18950C83"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DC7867F" w14:textId="069D2E3B"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41ADEA1" w14:textId="26FBC2C9" w:rsidR="53BD62DC" w:rsidRDefault="00CF4181" w:rsidP="53BD62DC">
            <w:pPr>
              <w:spacing w:after="160" w:line="257" w:lineRule="auto"/>
              <w:rPr>
                <w:rFonts w:ascii="Calibri" w:eastAsia="Calibri" w:hAnsi="Calibri" w:cs="Calibri"/>
                <w:b/>
                <w:bCs/>
                <w:color w:val="000000" w:themeColor="text1"/>
                <w:sz w:val="20"/>
                <w:szCs w:val="20"/>
                <w:lang w:val="en-US"/>
              </w:rPr>
            </w:pPr>
            <w:r w:rsidRPr="00CF4181">
              <w:rPr>
                <w:rFonts w:ascii="Calibri" w:eastAsia="Calibri" w:hAnsi="Calibri" w:cs="Arial"/>
                <w:b/>
                <w:bCs/>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DF069FB" w14:textId="236C6C7E" w:rsidR="16C36718" w:rsidRDefault="16C36718"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01E3B6D6"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8AF9D4D" w14:textId="422294A0" w:rsidR="53BD62DC" w:rsidRDefault="53BD62DC" w:rsidP="53BD62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rPr>
              <w:t xml:space="preserve">1.1  </w:t>
            </w:r>
            <w:r w:rsidRPr="53BD62DC">
              <w:rPr>
                <w:rFonts w:ascii="Calibri" w:eastAsia="Calibri" w:hAnsi="Calibri" w:cs="Calibri"/>
                <w:color w:val="000000" w:themeColor="text1"/>
                <w:sz w:val="20"/>
                <w:szCs w:val="20"/>
                <w:lang w:val="en-US"/>
              </w:rPr>
              <w:t>Work within a professional, legal and ethical framework for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2F08EF8C" w14:textId="423EC60E"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Explore </w:t>
            </w:r>
            <w:r w:rsidRPr="00CF4181">
              <w:rPr>
                <w:rFonts w:ascii="Calibri" w:eastAsia="Calibri" w:hAnsi="Calibri" w:cs="Calibri"/>
                <w:sz w:val="20"/>
                <w:szCs w:val="20"/>
              </w:rPr>
              <w:t>legislation, equal opportunities, anti-discriminatory laws and human rights relating to online and phone counselling.</w:t>
            </w:r>
          </w:p>
          <w:p w14:paraId="7D484B96" w14:textId="6A3117B5"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Recognise </w:t>
            </w:r>
            <w:r w:rsidRPr="00CF4181">
              <w:rPr>
                <w:rFonts w:ascii="Calibri" w:eastAsia="Calibri" w:hAnsi="Calibri" w:cs="Calibri"/>
                <w:sz w:val="20"/>
                <w:szCs w:val="20"/>
              </w:rPr>
              <w:t>how international counselling work differs from that based in the UK.</w:t>
            </w:r>
          </w:p>
          <w:p w14:paraId="6A1D3F7F" w14:textId="68F7AD32" w:rsidR="53BD62DC" w:rsidRPr="00811BDC" w:rsidRDefault="53BD62DC" w:rsidP="00E77D76">
            <w:pPr>
              <w:pStyle w:val="ListParagraph"/>
              <w:numPr>
                <w:ilvl w:val="0"/>
                <w:numId w:val="24"/>
              </w:numPr>
              <w:spacing w:line="257" w:lineRule="auto"/>
              <w:rPr>
                <w:rFonts w:ascii="Calibri" w:eastAsia="Calibri" w:hAnsi="Calibri" w:cs="Calibri"/>
                <w:color w:val="0563C1"/>
                <w:sz w:val="20"/>
                <w:szCs w:val="20"/>
              </w:rPr>
            </w:pPr>
            <w:r w:rsidRPr="00811BDC">
              <w:rPr>
                <w:rFonts w:ascii="Calibri" w:eastAsia="Calibri" w:hAnsi="Calibri" w:cs="Calibri"/>
                <w:sz w:val="20"/>
                <w:szCs w:val="20"/>
              </w:rPr>
              <w:t xml:space="preserve">Explain </w:t>
            </w:r>
            <w:r w:rsidRPr="00CF4181">
              <w:rPr>
                <w:rFonts w:ascii="Calibri" w:eastAsia="Calibri" w:hAnsi="Calibri" w:cs="Calibri"/>
                <w:sz w:val="20"/>
                <w:szCs w:val="20"/>
              </w:rPr>
              <w:t xml:space="preserve">how the context of online and phone counselling relates to your digital skills and footprint. Study (for example) </w:t>
            </w:r>
            <w:hyperlink r:id="rId33" w:history="1">
              <w:r w:rsidRPr="00811BDC">
                <w:rPr>
                  <w:rStyle w:val="Hyperlink"/>
                  <w:rFonts w:ascii="Calibri" w:eastAsia="Calibri" w:hAnsi="Calibri" w:cs="Calibri"/>
                  <w:sz w:val="20"/>
                  <w:szCs w:val="20"/>
                </w:rPr>
                <w:t>BACP Working online in the counselling professions Fact Sheet</w:t>
              </w:r>
            </w:hyperlink>
          </w:p>
          <w:p w14:paraId="7A8A5E1B" w14:textId="77777777" w:rsidR="53BD62DC"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establishing a client/counsellor agreement/contract appropriate to online and phone counselling</w:t>
            </w:r>
            <w:r w:rsidRPr="53BD62DC">
              <w:rPr>
                <w:rFonts w:ascii="Calibri" w:eastAsia="Calibri" w:hAnsi="Calibri" w:cs="Calibri"/>
                <w:sz w:val="20"/>
                <w:szCs w:val="20"/>
              </w:rPr>
              <w:t>.</w:t>
            </w:r>
          </w:p>
          <w:p w14:paraId="69583462" w14:textId="4AD32BC2" w:rsidR="00E0584C" w:rsidRPr="00811BDC" w:rsidRDefault="00E0584C"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6C710000" w14:textId="5B161896" w:rsidR="53BD62DC" w:rsidRDefault="53BD62DC" w:rsidP="53BD62DC">
            <w:pPr>
              <w:pStyle w:val="ListParagraph"/>
              <w:spacing w:line="257" w:lineRule="auto"/>
              <w:rPr>
                <w:rFonts w:ascii="Calibri" w:eastAsia="Calibri" w:hAnsi="Calibri" w:cs="Calibri"/>
                <w:sz w:val="20"/>
                <w:szCs w:val="20"/>
              </w:rPr>
            </w:pPr>
          </w:p>
        </w:tc>
      </w:tr>
      <w:tr w:rsidR="53BD62DC" w14:paraId="13110315"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B4D718F" w14:textId="5EDBD25A" w:rsidR="0EA0C641" w:rsidRDefault="0EA0C641"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1.2 Work</w:t>
            </w:r>
            <w:r w:rsidR="53BD62DC" w:rsidRPr="53BD62DC">
              <w:rPr>
                <w:rFonts w:ascii="Calibri" w:eastAsia="Calibri" w:hAnsi="Calibri" w:cs="Calibri"/>
                <w:color w:val="000000" w:themeColor="text1"/>
                <w:sz w:val="20"/>
                <w:szCs w:val="20"/>
              </w:rPr>
              <w:t xml:space="preserve"> within limits of competence and make referrals or signpost appropriately.</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ED2B7EB" w14:textId="1576F8E2"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Recognise</w:t>
            </w:r>
            <w:r w:rsidRPr="00CF4181">
              <w:rPr>
                <w:rFonts w:ascii="Calibri" w:eastAsia="Calibri" w:hAnsi="Calibri" w:cs="Calibri"/>
                <w:sz w:val="20"/>
                <w:szCs w:val="20"/>
              </w:rPr>
              <w:t xml:space="preserve"> when and where to refer clients for an alternative mode of counselling.</w:t>
            </w:r>
          </w:p>
          <w:p w14:paraId="61460088" w14:textId="77777777"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 xml:space="preserve">working empathically with clients to manage the referral or signposting process collaboratively in skills practice. </w:t>
            </w:r>
          </w:p>
          <w:p w14:paraId="644D106C" w14:textId="767190C1" w:rsidR="00E0584C" w:rsidRPr="00811BDC" w:rsidRDefault="00E0584C"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58ABA8E" w14:textId="147FA7FA" w:rsidR="53BD62DC" w:rsidRDefault="53BD62DC" w:rsidP="53BD62DC">
            <w:pPr>
              <w:spacing w:after="160" w:line="257" w:lineRule="auto"/>
            </w:pPr>
          </w:p>
        </w:tc>
      </w:tr>
      <w:tr w:rsidR="53BD62DC" w14:paraId="248BDA6D"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4FE30A9" w14:textId="7E154D94"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color w:val="000000" w:themeColor="text1"/>
                <w:sz w:val="20"/>
                <w:szCs w:val="20"/>
              </w:rPr>
              <w:t>1.3   Demonstrate ability to manage ethical dilemmas in online and phone counselling.</w:t>
            </w:r>
            <w:r w:rsidRPr="53BD62DC">
              <w:rPr>
                <w:rFonts w:ascii="Calibri" w:eastAsia="Calibri" w:hAnsi="Calibri" w:cs="Calibri"/>
                <w:sz w:val="20"/>
                <w:szCs w:val="20"/>
              </w:rPr>
              <w:t xml:space="preserve">  </w:t>
            </w:r>
          </w:p>
          <w:p w14:paraId="0EEFEA92" w14:textId="2249E534"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p w14:paraId="4456D158" w14:textId="75ADE54F"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p w14:paraId="177377A6" w14:textId="7184362A"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p w14:paraId="2E37EBB8" w14:textId="76368FF3"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1A6B4AA" w14:textId="703CF6A6"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Use</w:t>
            </w:r>
            <w:r w:rsidRPr="00CF4181">
              <w:rPr>
                <w:rFonts w:ascii="Calibri" w:eastAsia="Calibri" w:hAnsi="Calibri" w:cs="Calibri"/>
                <w:sz w:val="20"/>
                <w:szCs w:val="20"/>
              </w:rPr>
              <w:t xml:space="preserve"> case scenarios to explore responses to ethical challenges and dilemmas in online and phone counselling.</w:t>
            </w:r>
          </w:p>
          <w:p w14:paraId="190F6A33" w14:textId="52BC9CE2" w:rsidR="53BD62DC" w:rsidRPr="00811BDC"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Evaluate</w:t>
            </w:r>
            <w:r w:rsidRPr="00CF4181">
              <w:rPr>
                <w:rFonts w:ascii="Calibri" w:eastAsia="Calibri" w:hAnsi="Calibri" w:cs="Calibri"/>
                <w:sz w:val="20"/>
                <w:szCs w:val="20"/>
              </w:rPr>
              <w:t xml:space="preserve"> a dilemma such as; </w:t>
            </w:r>
            <w:hyperlink r:id="rId34" w:history="1">
              <w:r w:rsidRPr="00811BDC">
                <w:rPr>
                  <w:rStyle w:val="Hyperlink"/>
                  <w:rFonts w:ascii="Calibri" w:eastAsia="Calibri" w:hAnsi="Calibri" w:cs="Calibri"/>
                  <w:sz w:val="20"/>
                  <w:szCs w:val="20"/>
                </w:rPr>
                <w:t>Dilemma: Online working and social media etiquette (BACP</w:t>
              </w:r>
            </w:hyperlink>
            <w:r w:rsidRPr="00811BDC">
              <w:rPr>
                <w:rFonts w:ascii="Calibri" w:eastAsia="Calibri" w:hAnsi="Calibri" w:cs="Calibri"/>
                <w:sz w:val="20"/>
                <w:szCs w:val="20"/>
              </w:rPr>
              <w:t>)</w:t>
            </w:r>
          </w:p>
          <w:p w14:paraId="1515CE64" w14:textId="77777777" w:rsidR="53BD62DC" w:rsidRPr="00CF4181" w:rsidRDefault="53BD62DC" w:rsidP="00E77D76">
            <w:pPr>
              <w:pStyle w:val="ListParagraph"/>
              <w:numPr>
                <w:ilvl w:val="0"/>
                <w:numId w:val="2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ethical responses to ethical challenges and dilemmas and challenges in online and phone counselling work.</w:t>
            </w:r>
          </w:p>
          <w:p w14:paraId="4B0CCBBE" w14:textId="7A5F6757" w:rsidR="00E0584C" w:rsidRPr="00811BDC" w:rsidRDefault="00E0584C"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4CAA1A6" w14:textId="2908F1FB" w:rsidR="53BD62DC" w:rsidRDefault="53BD62DC" w:rsidP="00811BDC">
            <w:pPr>
              <w:pStyle w:val="ListParagraph"/>
              <w:spacing w:line="257" w:lineRule="auto"/>
              <w:rPr>
                <w:rFonts w:ascii="Calibri" w:eastAsia="Calibri" w:hAnsi="Calibri" w:cs="Calibri"/>
                <w:sz w:val="20"/>
                <w:szCs w:val="20"/>
              </w:rPr>
            </w:pPr>
          </w:p>
        </w:tc>
      </w:tr>
      <w:tr w:rsidR="53BD62DC" w14:paraId="54D145C6"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953016E" w14:textId="72057FED"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lastRenderedPageBreak/>
              <w:t>1.4 Respond to and manage issues of confidentiality and data protection.</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B98812B" w14:textId="585269CC" w:rsidR="53BD62DC" w:rsidRPr="00CF4181" w:rsidRDefault="53BD62DC" w:rsidP="00E77D76">
            <w:pPr>
              <w:pStyle w:val="ListParagraph"/>
              <w:numPr>
                <w:ilvl w:val="0"/>
                <w:numId w:val="26"/>
              </w:numPr>
              <w:spacing w:line="257" w:lineRule="auto"/>
              <w:rPr>
                <w:rFonts w:ascii="Calibri" w:eastAsia="Calibri" w:hAnsi="Calibri" w:cs="Calibri"/>
                <w:color w:val="000000" w:themeColor="text1"/>
                <w:sz w:val="20"/>
                <w:szCs w:val="20"/>
              </w:rPr>
            </w:pPr>
            <w:r w:rsidRPr="00811BDC">
              <w:rPr>
                <w:rFonts w:ascii="Calibri" w:eastAsia="Calibri" w:hAnsi="Calibri" w:cs="Calibri"/>
                <w:sz w:val="20"/>
                <w:szCs w:val="20"/>
              </w:rPr>
              <w:t>Demonstrate</w:t>
            </w:r>
            <w:r w:rsidRPr="00811BDC">
              <w:rPr>
                <w:rFonts w:ascii="Calibri" w:eastAsia="Calibri" w:hAnsi="Calibri" w:cs="Calibri"/>
                <w:color w:val="2B579A"/>
                <w:sz w:val="20"/>
                <w:szCs w:val="20"/>
              </w:rPr>
              <w:t xml:space="preserve"> </w:t>
            </w:r>
            <w:r w:rsidRPr="00CF4181">
              <w:rPr>
                <w:rFonts w:ascii="Calibri" w:eastAsia="Calibri" w:hAnsi="Calibri" w:cs="Calibri"/>
                <w:color w:val="000000" w:themeColor="text1"/>
                <w:sz w:val="20"/>
                <w:szCs w:val="20"/>
              </w:rPr>
              <w:t>the ability to manage the limits of</w:t>
            </w:r>
            <w:r w:rsidRPr="00811BDC">
              <w:rPr>
                <w:rFonts w:ascii="Calibri" w:eastAsia="Calibri" w:hAnsi="Calibri" w:cs="Calibri"/>
                <w:color w:val="000000" w:themeColor="text1"/>
                <w:sz w:val="20"/>
                <w:szCs w:val="20"/>
              </w:rPr>
              <w:t xml:space="preserve"> </w:t>
            </w:r>
            <w:r w:rsidRPr="00CF4181">
              <w:rPr>
                <w:rFonts w:ascii="Calibri" w:eastAsia="Calibri" w:hAnsi="Calibri" w:cs="Calibri"/>
                <w:color w:val="000000" w:themeColor="text1"/>
                <w:sz w:val="20"/>
                <w:szCs w:val="20"/>
              </w:rPr>
              <w:t>client confidentiality and explore how to manage this when client and counsellor are in separate spaces</w:t>
            </w:r>
          </w:p>
          <w:p w14:paraId="7EACC20D" w14:textId="77777777" w:rsidR="53BD62DC" w:rsidRPr="00CF4181" w:rsidRDefault="53BD62DC" w:rsidP="00E77D76">
            <w:pPr>
              <w:pStyle w:val="ListParagraph"/>
              <w:numPr>
                <w:ilvl w:val="0"/>
                <w:numId w:val="26"/>
              </w:numPr>
              <w:spacing w:line="257" w:lineRule="auto"/>
              <w:rPr>
                <w:rFonts w:ascii="Calibri" w:eastAsia="Calibri" w:hAnsi="Calibri" w:cs="Calibri"/>
                <w:color w:val="000000" w:themeColor="text1"/>
                <w:sz w:val="20"/>
                <w:szCs w:val="20"/>
              </w:rPr>
            </w:pPr>
            <w:r w:rsidRPr="00811BDC">
              <w:rPr>
                <w:rFonts w:ascii="Calibri" w:eastAsia="Calibri" w:hAnsi="Calibri" w:cs="Calibri"/>
                <w:color w:val="000000" w:themeColor="text1"/>
                <w:sz w:val="20"/>
                <w:szCs w:val="20"/>
              </w:rPr>
              <w:t xml:space="preserve">Explain </w:t>
            </w:r>
            <w:r w:rsidRPr="00CF4181">
              <w:rPr>
                <w:rFonts w:ascii="Calibri" w:eastAsia="Calibri" w:hAnsi="Calibri" w:cs="Calibri"/>
                <w:color w:val="000000" w:themeColor="text1"/>
                <w:sz w:val="20"/>
                <w:szCs w:val="20"/>
              </w:rPr>
              <w:t xml:space="preserve">how data is stored </w:t>
            </w:r>
            <w:r w:rsidRPr="00CF4181">
              <w:rPr>
                <w:rFonts w:ascii="Calibri" w:eastAsia="Calibri" w:hAnsi="Calibri" w:cs="Calibri"/>
                <w:sz w:val="20"/>
                <w:szCs w:val="20"/>
              </w:rPr>
              <w:t>securely in</w:t>
            </w:r>
            <w:r w:rsidRPr="00CF4181">
              <w:rPr>
                <w:rFonts w:ascii="Calibri" w:eastAsia="Calibri" w:hAnsi="Calibri" w:cs="Calibri"/>
                <w:color w:val="000000" w:themeColor="text1"/>
                <w:sz w:val="20"/>
                <w:szCs w:val="20"/>
              </w:rPr>
              <w:t xml:space="preserve"> online and phone counselling work and how a data breach would be managed.</w:t>
            </w:r>
          </w:p>
          <w:p w14:paraId="2C972670" w14:textId="4458781C" w:rsidR="00E0584C" w:rsidRPr="00811BDC" w:rsidRDefault="00E0584C" w:rsidP="00811BDC">
            <w:pPr>
              <w:spacing w:line="257" w:lineRule="auto"/>
              <w:ind w:left="360"/>
              <w:rPr>
                <w:rFonts w:ascii="Calibri" w:eastAsia="Calibri" w:hAnsi="Calibri" w:cs="Calibri"/>
                <w:color w:val="000000" w:themeColor="text1"/>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006CB28" w14:textId="71CC5DEA" w:rsidR="53BD62DC" w:rsidRDefault="53BD62DC" w:rsidP="00811BDC">
            <w:pPr>
              <w:pStyle w:val="ListParagraph"/>
              <w:spacing w:line="257" w:lineRule="auto"/>
              <w:rPr>
                <w:rFonts w:ascii="Calibri" w:eastAsia="Calibri" w:hAnsi="Calibri" w:cs="Calibri"/>
                <w:color w:val="000000" w:themeColor="text1"/>
                <w:sz w:val="20"/>
                <w:szCs w:val="20"/>
              </w:rPr>
            </w:pPr>
          </w:p>
        </w:tc>
      </w:tr>
      <w:tr w:rsidR="53BD62DC" w14:paraId="70648A00"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47EABD0F" w14:textId="052F723A"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1.5 Monitor and work with issues of safeguarding, risk and emergency situations in online and phone counselling</w:t>
            </w:r>
            <w:r w:rsidR="006A2BEE">
              <w:rPr>
                <w:rFonts w:ascii="Calibri" w:eastAsia="Calibri" w:hAnsi="Calibri" w:cs="Calibri"/>
                <w:color w:val="000000" w:themeColor="text1"/>
                <w:sz w:val="20"/>
                <w:szCs w:val="20"/>
              </w:rPr>
              <w:t>.</w:t>
            </w:r>
          </w:p>
          <w:p w14:paraId="0DD08842" w14:textId="10748DE7" w:rsidR="53BD62DC" w:rsidRDefault="53BD62DC" w:rsidP="00811B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6D9A25BD" w14:textId="3F60A7F2" w:rsidR="53BD62DC" w:rsidRPr="00CF4181" w:rsidRDefault="53BD62DC" w:rsidP="00762685">
            <w:pPr>
              <w:pStyle w:val="ListParagraph"/>
              <w:numPr>
                <w:ilvl w:val="0"/>
                <w:numId w:val="23"/>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Compare </w:t>
            </w:r>
            <w:r w:rsidRPr="00CF4181">
              <w:rPr>
                <w:rFonts w:ascii="Calibri" w:eastAsia="Calibri" w:hAnsi="Calibri" w:cs="Calibri"/>
                <w:sz w:val="20"/>
                <w:szCs w:val="20"/>
              </w:rPr>
              <w:t>the nature of risk in online/ phone counselling work and explain the range of risks which could affect the client and counsellor.</w:t>
            </w:r>
          </w:p>
          <w:p w14:paraId="3EC0BAB1" w14:textId="363DF4FA" w:rsidR="53BD62DC" w:rsidRPr="00CF4181" w:rsidRDefault="53BD62DC" w:rsidP="00762685">
            <w:pPr>
              <w:pStyle w:val="ListParagraph"/>
              <w:numPr>
                <w:ilvl w:val="0"/>
                <w:numId w:val="23"/>
              </w:numPr>
              <w:spacing w:line="257" w:lineRule="auto"/>
              <w:rPr>
                <w:rFonts w:ascii="Calibri" w:eastAsia="Calibri" w:hAnsi="Calibri" w:cs="Calibri"/>
                <w:sz w:val="20"/>
                <w:szCs w:val="20"/>
              </w:rPr>
            </w:pPr>
            <w:r w:rsidRPr="00811BDC">
              <w:rPr>
                <w:rFonts w:ascii="Calibri" w:eastAsia="Calibri" w:hAnsi="Calibri" w:cs="Calibri"/>
                <w:sz w:val="20"/>
                <w:szCs w:val="20"/>
              </w:rPr>
              <w:t>Explain</w:t>
            </w:r>
            <w:r w:rsidRPr="00CF4181">
              <w:rPr>
                <w:rFonts w:ascii="Calibri" w:eastAsia="Calibri" w:hAnsi="Calibri" w:cs="Calibri"/>
                <w:sz w:val="20"/>
                <w:szCs w:val="20"/>
              </w:rPr>
              <w:t xml:space="preserve"> strategies for risk assessment and risk management in your own setting compared with others in your training group.</w:t>
            </w:r>
          </w:p>
          <w:p w14:paraId="3C6E055F" w14:textId="77777777" w:rsidR="53BD62DC" w:rsidRDefault="53BD62DC" w:rsidP="00762685">
            <w:pPr>
              <w:pStyle w:val="ListParagraph"/>
              <w:numPr>
                <w:ilvl w:val="0"/>
                <w:numId w:val="23"/>
              </w:numPr>
              <w:spacing w:line="257" w:lineRule="auto"/>
              <w:rPr>
                <w:rFonts w:ascii="Calibri" w:eastAsia="Calibri" w:hAnsi="Calibri" w:cs="Calibri"/>
                <w:sz w:val="20"/>
                <w:szCs w:val="20"/>
              </w:rPr>
            </w:pPr>
            <w:r w:rsidRPr="00811BDC">
              <w:rPr>
                <w:rFonts w:ascii="Calibri" w:eastAsia="Calibri" w:hAnsi="Calibri" w:cs="Calibri"/>
                <w:sz w:val="20"/>
                <w:szCs w:val="20"/>
              </w:rPr>
              <w:t>Demonstrate</w:t>
            </w:r>
            <w:r w:rsidRPr="00CF4181">
              <w:rPr>
                <w:rFonts w:ascii="Calibri" w:eastAsia="Calibri" w:hAnsi="Calibri" w:cs="Calibri"/>
                <w:sz w:val="20"/>
                <w:szCs w:val="20"/>
              </w:rPr>
              <w:t xml:space="preserve"> how risks are worked with in online / phone counselling.</w:t>
            </w:r>
          </w:p>
          <w:p w14:paraId="53AD6CCD" w14:textId="46F30139" w:rsidR="00E0584C" w:rsidRPr="00811BDC" w:rsidRDefault="00E0584C" w:rsidP="00180122">
            <w:pPr>
              <w:suppressAutoHyphens/>
              <w:snapToGrid w:val="0"/>
              <w:spacing w:before="60" w:after="60"/>
              <w:ind w:left="72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1B21D6D" w14:textId="0F11215C" w:rsidR="53BD62DC" w:rsidRDefault="53BD62DC" w:rsidP="00811BDC">
            <w:pPr>
              <w:spacing w:line="257" w:lineRule="auto"/>
            </w:pPr>
          </w:p>
        </w:tc>
      </w:tr>
      <w:tr w:rsidR="53BD62DC" w14:paraId="33612630"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7D30A2E" w14:textId="79DE5AA1"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2F01978B" w14:textId="0A6B9CE8"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5921C0AB" w:rsidRPr="00CF4181">
              <w:rPr>
                <w:rFonts w:ascii="Calibri" w:eastAsia="Calibri" w:hAnsi="Calibri" w:cs="Calibri"/>
                <w:sz w:val="20"/>
                <w:szCs w:val="20"/>
                <w:lang w:val="en-US"/>
              </w:rPr>
              <w:t>2. Work with complex aspects of the online and phone counselling relationship</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F68D20C" w14:textId="2A4C4CB8" w:rsidR="53BD62DC" w:rsidRDefault="53BD62DC" w:rsidP="00811BDC">
            <w:pPr>
              <w:spacing w:after="160" w:line="257" w:lineRule="auto"/>
              <w:rPr>
                <w:rFonts w:ascii="Calibri" w:eastAsia="Calibri" w:hAnsi="Calibri" w:cs="Calibri"/>
                <w:b/>
                <w:bCs/>
                <w:sz w:val="20"/>
                <w:szCs w:val="20"/>
                <w:lang w:val="en-US"/>
              </w:rPr>
            </w:pPr>
          </w:p>
        </w:tc>
      </w:tr>
      <w:tr w:rsidR="53BD62DC" w14:paraId="5699972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6BDEDA3F" w14:textId="48E1F324"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 xml:space="preserve"> Assessment criteria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03DD04D" w14:textId="118ADE97"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ADDC741" w14:textId="693358C2" w:rsidR="3D4C5005" w:rsidRDefault="3D4C5005"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5D992B71"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2D0B3BF" w14:textId="69A02A45"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2.1 Establish and maintain therapeutic relationships in online and phone counselling settings.</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3C09D2B" w14:textId="48B1B1D2" w:rsidR="53BD62DC" w:rsidRPr="00CF4181" w:rsidRDefault="53BD62DC" w:rsidP="00E77D76">
            <w:pPr>
              <w:pStyle w:val="ListParagraph"/>
              <w:numPr>
                <w:ilvl w:val="0"/>
                <w:numId w:val="22"/>
              </w:numPr>
              <w:spacing w:line="257" w:lineRule="auto"/>
              <w:rPr>
                <w:rFonts w:ascii="Calibri" w:eastAsia="Calibri" w:hAnsi="Calibri" w:cs="Calibri"/>
                <w:sz w:val="20"/>
                <w:szCs w:val="20"/>
              </w:rPr>
            </w:pPr>
            <w:r w:rsidRPr="00811BDC">
              <w:rPr>
                <w:rFonts w:ascii="Calibri" w:eastAsia="Calibri" w:hAnsi="Calibri" w:cs="Calibri"/>
                <w:sz w:val="20"/>
                <w:szCs w:val="20"/>
              </w:rPr>
              <w:t>Critically reflect</w:t>
            </w:r>
            <w:r w:rsidRPr="00CF4181">
              <w:rPr>
                <w:rFonts w:ascii="Calibri" w:eastAsia="Calibri" w:hAnsi="Calibri" w:cs="Calibri"/>
                <w:sz w:val="20"/>
                <w:szCs w:val="20"/>
              </w:rPr>
              <w:t xml:space="preserve"> on the impact of a virtual context for the therapeutic relationship.</w:t>
            </w:r>
          </w:p>
          <w:p w14:paraId="4BC4C27A" w14:textId="42CEC9C9" w:rsidR="53BD62DC" w:rsidRPr="00CF4181" w:rsidRDefault="53BD62DC" w:rsidP="00E77D76">
            <w:pPr>
              <w:pStyle w:val="ListParagraph"/>
              <w:numPr>
                <w:ilvl w:val="0"/>
                <w:numId w:val="21"/>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Review </w:t>
            </w:r>
            <w:r w:rsidRPr="00CF4181">
              <w:rPr>
                <w:rFonts w:ascii="Calibri" w:eastAsia="Calibri" w:hAnsi="Calibri" w:cs="Calibri"/>
                <w:sz w:val="20"/>
                <w:szCs w:val="20"/>
              </w:rPr>
              <w:t>online sources of information about online counselling relationships such as:</w:t>
            </w:r>
          </w:p>
          <w:p w14:paraId="7BDA51B8" w14:textId="0A735AF9" w:rsidR="53BD62DC" w:rsidRPr="00811BDC" w:rsidRDefault="00000000" w:rsidP="00E77D76">
            <w:pPr>
              <w:pStyle w:val="ListParagraph"/>
              <w:numPr>
                <w:ilvl w:val="0"/>
                <w:numId w:val="25"/>
              </w:numPr>
              <w:spacing w:line="257" w:lineRule="auto"/>
              <w:rPr>
                <w:rFonts w:ascii="Calibri" w:eastAsia="Calibri" w:hAnsi="Calibri" w:cs="Calibri"/>
                <w:color w:val="0563C1"/>
                <w:sz w:val="20"/>
                <w:szCs w:val="20"/>
              </w:rPr>
            </w:pPr>
            <w:hyperlink r:id="rId35" w:history="1">
              <w:r w:rsidR="53BD62DC" w:rsidRPr="00811BDC">
                <w:rPr>
                  <w:rStyle w:val="Hyperlink"/>
                  <w:rFonts w:ascii="Calibri" w:eastAsia="Calibri" w:hAnsi="Calibri" w:cs="Calibri"/>
                  <w:sz w:val="20"/>
                  <w:szCs w:val="20"/>
                </w:rPr>
                <w:t>The Online Therapeutic Relationship (UEL)</w:t>
              </w:r>
            </w:hyperlink>
          </w:p>
          <w:p w14:paraId="455A1238" w14:textId="27787454" w:rsidR="53BD62DC" w:rsidRPr="00811BDC" w:rsidRDefault="00000000" w:rsidP="00E77D76">
            <w:pPr>
              <w:pStyle w:val="ListParagraph"/>
              <w:numPr>
                <w:ilvl w:val="0"/>
                <w:numId w:val="25"/>
              </w:numPr>
              <w:spacing w:line="257" w:lineRule="auto"/>
              <w:rPr>
                <w:rFonts w:ascii="Calibri" w:eastAsia="Calibri" w:hAnsi="Calibri" w:cs="Calibri"/>
                <w:color w:val="0563C1"/>
                <w:sz w:val="20"/>
                <w:szCs w:val="20"/>
              </w:rPr>
            </w:pPr>
            <w:hyperlink r:id="rId36" w:history="1">
              <w:r w:rsidR="53BD62DC" w:rsidRPr="00811BDC">
                <w:rPr>
                  <w:rStyle w:val="Hyperlink"/>
                  <w:rFonts w:ascii="Calibri" w:eastAsia="Calibri" w:hAnsi="Calibri" w:cs="Calibri"/>
                  <w:sz w:val="20"/>
                  <w:szCs w:val="20"/>
                </w:rPr>
                <w:t>Online relationship counselling (BACP)</w:t>
              </w:r>
            </w:hyperlink>
          </w:p>
          <w:p w14:paraId="42724546" w14:textId="5BEBEC5E" w:rsidR="53BD62DC" w:rsidRPr="00811BDC" w:rsidRDefault="00000000" w:rsidP="00E77D76">
            <w:pPr>
              <w:pStyle w:val="ListParagraph"/>
              <w:numPr>
                <w:ilvl w:val="0"/>
                <w:numId w:val="25"/>
              </w:numPr>
              <w:spacing w:line="257" w:lineRule="auto"/>
              <w:rPr>
                <w:rFonts w:ascii="Calibri" w:eastAsia="Calibri" w:hAnsi="Calibri" w:cs="Calibri"/>
                <w:color w:val="0563C1"/>
                <w:sz w:val="20"/>
                <w:szCs w:val="20"/>
              </w:rPr>
            </w:pPr>
            <w:hyperlink r:id="rId37" w:history="1">
              <w:r w:rsidR="53BD62DC" w:rsidRPr="00811BDC">
                <w:rPr>
                  <w:rStyle w:val="Hyperlink"/>
                  <w:rFonts w:ascii="Calibri" w:eastAsia="Calibri" w:hAnsi="Calibri" w:cs="Calibri"/>
                  <w:sz w:val="20"/>
                  <w:szCs w:val="20"/>
                </w:rPr>
                <w:t>Trust in Online Therapeutic Relationships: The Therapists Experience (OU)</w:t>
              </w:r>
            </w:hyperlink>
          </w:p>
          <w:p w14:paraId="0BE631F2" w14:textId="421D50F2" w:rsidR="53BD62DC" w:rsidRPr="00CF4181" w:rsidRDefault="53BD62DC" w:rsidP="00E77D76">
            <w:pPr>
              <w:pStyle w:val="ListParagraph"/>
              <w:numPr>
                <w:ilvl w:val="0"/>
                <w:numId w:val="22"/>
              </w:numPr>
              <w:spacing w:line="257" w:lineRule="auto"/>
              <w:rPr>
                <w:rFonts w:ascii="Calibri" w:eastAsia="Calibri" w:hAnsi="Calibri" w:cs="Calibri"/>
                <w:color w:val="0563C1"/>
                <w:sz w:val="20"/>
                <w:szCs w:val="20"/>
              </w:rPr>
            </w:pPr>
            <w:r w:rsidRPr="00811BDC">
              <w:rPr>
                <w:rFonts w:ascii="Calibri" w:eastAsia="Calibri" w:hAnsi="Calibri" w:cs="Calibri"/>
                <w:sz w:val="20"/>
                <w:szCs w:val="20"/>
              </w:rPr>
              <w:t xml:space="preserve">Review </w:t>
            </w:r>
            <w:r w:rsidRPr="00CF4181">
              <w:rPr>
                <w:rFonts w:ascii="Calibri" w:eastAsia="Calibri" w:hAnsi="Calibri" w:cs="Calibri"/>
                <w:sz w:val="20"/>
                <w:szCs w:val="20"/>
              </w:rPr>
              <w:t xml:space="preserve">literature on attachment in online communication e.g., </w:t>
            </w:r>
            <w:hyperlink r:id="rId38" w:history="1">
              <w:r w:rsidRPr="00CF4181">
                <w:rPr>
                  <w:rStyle w:val="Hyperlink"/>
                  <w:rFonts w:ascii="Calibri" w:eastAsia="Calibri" w:hAnsi="Calibri" w:cs="Calibri"/>
                  <w:sz w:val="20"/>
                  <w:szCs w:val="20"/>
                </w:rPr>
                <w:t>E-attachment and online communication</w:t>
              </w:r>
            </w:hyperlink>
          </w:p>
          <w:p w14:paraId="7E836FEF" w14:textId="77777777" w:rsidR="53BD62DC" w:rsidRPr="00CF4181" w:rsidRDefault="53BD62DC" w:rsidP="00E77D76">
            <w:pPr>
              <w:pStyle w:val="ListParagraph"/>
              <w:numPr>
                <w:ilvl w:val="0"/>
                <w:numId w:val="22"/>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establishing and maintaining a safe online and phone therapeutic relationship.</w:t>
            </w:r>
          </w:p>
          <w:p w14:paraId="67AF09ED" w14:textId="450273FB" w:rsidR="00E0584C" w:rsidRPr="00811BDC" w:rsidRDefault="00E0584C"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1454D0F" w14:textId="18A4C8B5" w:rsidR="53BD62DC" w:rsidRDefault="53BD62DC" w:rsidP="00811BDC">
            <w:pPr>
              <w:pStyle w:val="ListParagraph"/>
              <w:spacing w:line="257" w:lineRule="auto"/>
              <w:rPr>
                <w:rFonts w:ascii="Calibri" w:eastAsia="Calibri" w:hAnsi="Calibri" w:cs="Calibri"/>
                <w:sz w:val="20"/>
                <w:szCs w:val="20"/>
              </w:rPr>
            </w:pPr>
          </w:p>
        </w:tc>
      </w:tr>
      <w:tr w:rsidR="53BD62DC" w14:paraId="49F67D86"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1BE3C6EE" w14:textId="14B0FEC6"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2.2 Establish and sustain personal and professional boundaries for the duration of online and phone counselling relationships.</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15EF8EC" w14:textId="7F3F5122" w:rsidR="53BD62DC" w:rsidRPr="00CF4181" w:rsidRDefault="53BD62DC" w:rsidP="00E77D76">
            <w:pPr>
              <w:pStyle w:val="ListParagraph"/>
              <w:numPr>
                <w:ilvl w:val="0"/>
                <w:numId w:val="20"/>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Reflect </w:t>
            </w:r>
            <w:r w:rsidRPr="00CF4181">
              <w:rPr>
                <w:rFonts w:ascii="Calibri" w:eastAsia="Calibri" w:hAnsi="Calibri" w:cs="Calibri"/>
                <w:sz w:val="20"/>
                <w:szCs w:val="20"/>
              </w:rPr>
              <w:t>on boundaries for online and phone counselling work.</w:t>
            </w:r>
          </w:p>
          <w:p w14:paraId="5C936611" w14:textId="38E5FEF7" w:rsidR="53BD62DC" w:rsidRPr="00CF4181" w:rsidRDefault="53BD62DC" w:rsidP="00E77D76">
            <w:pPr>
              <w:pStyle w:val="ListParagraph"/>
              <w:numPr>
                <w:ilvl w:val="0"/>
                <w:numId w:val="19"/>
              </w:numPr>
              <w:spacing w:line="257" w:lineRule="auto"/>
              <w:rPr>
                <w:rFonts w:ascii="Calibri" w:eastAsia="Calibri" w:hAnsi="Calibri" w:cs="Calibri"/>
                <w:sz w:val="20"/>
                <w:szCs w:val="20"/>
              </w:rPr>
            </w:pPr>
            <w:r w:rsidRPr="00811BDC">
              <w:rPr>
                <w:rFonts w:ascii="Calibri" w:eastAsia="Calibri" w:hAnsi="Calibri" w:cs="Calibri"/>
                <w:sz w:val="20"/>
                <w:szCs w:val="20"/>
              </w:rPr>
              <w:t>Consider</w:t>
            </w:r>
            <w:r w:rsidRPr="00CF4181">
              <w:rPr>
                <w:rFonts w:ascii="Calibri" w:eastAsia="Calibri" w:hAnsi="Calibri" w:cs="Calibri"/>
                <w:sz w:val="20"/>
                <w:szCs w:val="20"/>
              </w:rPr>
              <w:t xml:space="preserve"> guidelines for boundaries for online counselling work such as: </w:t>
            </w:r>
          </w:p>
          <w:p w14:paraId="47C90A1B" w14:textId="0BDE5B80" w:rsidR="53BD62DC" w:rsidRPr="00811BDC" w:rsidRDefault="00000000" w:rsidP="00E77D76">
            <w:pPr>
              <w:pStyle w:val="ListParagraph"/>
              <w:numPr>
                <w:ilvl w:val="0"/>
                <w:numId w:val="25"/>
              </w:numPr>
              <w:spacing w:line="257" w:lineRule="auto"/>
              <w:rPr>
                <w:rFonts w:ascii="Calibri" w:eastAsia="Calibri" w:hAnsi="Calibri" w:cs="Calibri"/>
                <w:color w:val="0563C1"/>
                <w:sz w:val="20"/>
                <w:szCs w:val="20"/>
              </w:rPr>
            </w:pPr>
            <w:hyperlink r:id="rId39" w:history="1">
              <w:r w:rsidR="53BD62DC" w:rsidRPr="00811BDC">
                <w:rPr>
                  <w:rStyle w:val="Hyperlink"/>
                  <w:rFonts w:ascii="Calibri" w:eastAsia="Calibri" w:hAnsi="Calibri" w:cs="Calibri"/>
                  <w:sz w:val="20"/>
                  <w:szCs w:val="20"/>
                </w:rPr>
                <w:t>Maintaining boundaries when working online (ACTO)</w:t>
              </w:r>
            </w:hyperlink>
          </w:p>
          <w:p w14:paraId="0D6808E4" w14:textId="72424F37" w:rsidR="53BD62DC" w:rsidRPr="00811BDC" w:rsidRDefault="00000000" w:rsidP="00E77D76">
            <w:pPr>
              <w:pStyle w:val="ListParagraph"/>
              <w:numPr>
                <w:ilvl w:val="0"/>
                <w:numId w:val="25"/>
              </w:numPr>
              <w:spacing w:line="257" w:lineRule="auto"/>
              <w:rPr>
                <w:rFonts w:ascii="Calibri" w:eastAsia="Calibri" w:hAnsi="Calibri" w:cs="Calibri"/>
                <w:color w:val="0563C1"/>
                <w:sz w:val="20"/>
                <w:szCs w:val="20"/>
              </w:rPr>
            </w:pPr>
            <w:hyperlink r:id="rId40" w:history="1">
              <w:r w:rsidR="53BD62DC" w:rsidRPr="00811BDC">
                <w:rPr>
                  <w:rStyle w:val="Hyperlink"/>
                  <w:rFonts w:ascii="Calibri" w:eastAsia="Calibri" w:hAnsi="Calibri" w:cs="Calibri"/>
                  <w:sz w:val="20"/>
                  <w:szCs w:val="20"/>
                </w:rPr>
                <w:t>Out of the frame: Boundaries in online psychotherapy (Journal of Psychiatry reform)</w:t>
              </w:r>
            </w:hyperlink>
          </w:p>
          <w:p w14:paraId="35239695" w14:textId="2A312BEA" w:rsidR="53BD62DC" w:rsidRPr="00CF4181" w:rsidRDefault="53BD62DC" w:rsidP="00E77D76">
            <w:pPr>
              <w:pStyle w:val="ListParagraph"/>
              <w:numPr>
                <w:ilvl w:val="0"/>
                <w:numId w:val="18"/>
              </w:numPr>
              <w:spacing w:line="257" w:lineRule="auto"/>
              <w:rPr>
                <w:rFonts w:ascii="Calibri" w:eastAsia="Calibri" w:hAnsi="Calibri" w:cs="Calibri"/>
                <w:sz w:val="20"/>
                <w:szCs w:val="20"/>
              </w:rPr>
            </w:pPr>
            <w:r w:rsidRPr="00811BDC">
              <w:rPr>
                <w:rFonts w:ascii="Calibri" w:eastAsia="Calibri" w:hAnsi="Calibri" w:cs="Calibri"/>
                <w:sz w:val="20"/>
                <w:szCs w:val="20"/>
              </w:rPr>
              <w:t>Discuss</w:t>
            </w:r>
            <w:r w:rsidRPr="00CF4181">
              <w:rPr>
                <w:rFonts w:ascii="Calibri" w:eastAsia="Calibri" w:hAnsi="Calibri" w:cs="Calibri"/>
                <w:sz w:val="20"/>
                <w:szCs w:val="20"/>
              </w:rPr>
              <w:t xml:space="preserve"> the implications of an online or phone therapeutic frame for the counselling relationship.</w:t>
            </w:r>
          </w:p>
          <w:p w14:paraId="3568F829" w14:textId="77777777" w:rsidR="53BD62DC" w:rsidRPr="00CF4181" w:rsidRDefault="53BD62DC" w:rsidP="00E77D76">
            <w:pPr>
              <w:pStyle w:val="ListParagraph"/>
              <w:numPr>
                <w:ilvl w:val="0"/>
                <w:numId w:val="18"/>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establishing and maintaining a secure base in online and phone counselling.</w:t>
            </w:r>
          </w:p>
          <w:p w14:paraId="0034CDAD" w14:textId="05D9A034"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F041F84" w14:textId="7698DD1F" w:rsidR="53BD62DC" w:rsidRDefault="53BD62DC" w:rsidP="00811BDC">
            <w:pPr>
              <w:pStyle w:val="ListParagraph"/>
              <w:spacing w:line="257" w:lineRule="auto"/>
              <w:rPr>
                <w:rFonts w:ascii="Calibri" w:eastAsia="Calibri" w:hAnsi="Calibri" w:cs="Calibri"/>
                <w:sz w:val="20"/>
                <w:szCs w:val="20"/>
              </w:rPr>
            </w:pPr>
          </w:p>
        </w:tc>
      </w:tr>
      <w:tr w:rsidR="53BD62DC" w14:paraId="51A66B8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F56533E" w14:textId="7C3323FC"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 xml:space="preserve">2.3 Work with challenges, difficulties and containment issues that arise in online and phone counselling.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057D542" w14:textId="14121AE1" w:rsidR="53BD62DC" w:rsidRPr="00CF4181" w:rsidRDefault="53BD62DC" w:rsidP="00E77D76">
            <w:pPr>
              <w:pStyle w:val="ListParagraph"/>
              <w:numPr>
                <w:ilvl w:val="0"/>
                <w:numId w:val="17"/>
              </w:numPr>
              <w:spacing w:line="257" w:lineRule="auto"/>
              <w:rPr>
                <w:rFonts w:ascii="Calibri" w:eastAsia="Calibri" w:hAnsi="Calibri" w:cs="Calibri"/>
                <w:sz w:val="20"/>
                <w:szCs w:val="20"/>
              </w:rPr>
            </w:pPr>
            <w:r w:rsidRPr="00811BDC">
              <w:rPr>
                <w:rFonts w:ascii="Calibri" w:eastAsia="Calibri" w:hAnsi="Calibri" w:cs="Calibri"/>
                <w:sz w:val="20"/>
                <w:szCs w:val="20"/>
              </w:rPr>
              <w:t>Identify</w:t>
            </w:r>
            <w:r w:rsidRPr="00CF4181">
              <w:rPr>
                <w:rFonts w:ascii="Calibri" w:eastAsia="Calibri" w:hAnsi="Calibri" w:cs="Calibri"/>
                <w:sz w:val="20"/>
                <w:szCs w:val="20"/>
              </w:rPr>
              <w:t xml:space="preserve"> fantasies relating to self and client such as romantic or sexual; idealisation; rescue; dependency; role reversal etc.</w:t>
            </w:r>
          </w:p>
          <w:p w14:paraId="0E625758" w14:textId="6420A914" w:rsidR="53BD62DC" w:rsidRPr="00CF4181" w:rsidRDefault="53BD62DC" w:rsidP="00E77D76">
            <w:pPr>
              <w:pStyle w:val="ListParagraph"/>
              <w:numPr>
                <w:ilvl w:val="0"/>
                <w:numId w:val="17"/>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Reflect </w:t>
            </w:r>
            <w:r w:rsidRPr="00CF4181">
              <w:rPr>
                <w:rFonts w:ascii="Calibri" w:eastAsia="Calibri" w:hAnsi="Calibri" w:cs="Calibri"/>
                <w:sz w:val="20"/>
                <w:szCs w:val="20"/>
              </w:rPr>
              <w:t>on where disinhibition and other difficulties are evident in the therapeutic relationship for the counsellor and/or client.</w:t>
            </w:r>
          </w:p>
          <w:p w14:paraId="515D482B" w14:textId="4DAB0FCC" w:rsidR="53BD62DC" w:rsidRPr="00CF4181" w:rsidRDefault="53BD62DC" w:rsidP="00E77D76">
            <w:pPr>
              <w:pStyle w:val="ListParagraph"/>
              <w:numPr>
                <w:ilvl w:val="0"/>
                <w:numId w:val="17"/>
              </w:numPr>
              <w:spacing w:line="257" w:lineRule="auto"/>
              <w:rPr>
                <w:rFonts w:ascii="Calibri" w:eastAsia="Calibri" w:hAnsi="Calibri" w:cs="Calibri"/>
                <w:sz w:val="16"/>
                <w:szCs w:val="16"/>
              </w:rPr>
            </w:pPr>
            <w:r w:rsidRPr="00811BDC">
              <w:rPr>
                <w:rFonts w:ascii="Calibri" w:eastAsia="Calibri" w:hAnsi="Calibri" w:cs="Calibri"/>
                <w:sz w:val="20"/>
                <w:szCs w:val="20"/>
              </w:rPr>
              <w:t xml:space="preserve">Use </w:t>
            </w:r>
            <w:r w:rsidRPr="00CF4181">
              <w:rPr>
                <w:rFonts w:ascii="Calibri" w:eastAsia="Calibri" w:hAnsi="Calibri" w:cs="Calibri"/>
                <w:sz w:val="20"/>
                <w:szCs w:val="20"/>
              </w:rPr>
              <w:t>(for example)</w:t>
            </w:r>
            <w:r w:rsidRPr="00811BDC">
              <w:rPr>
                <w:rFonts w:ascii="Calibri" w:eastAsia="Calibri" w:hAnsi="Calibri" w:cs="Calibri"/>
                <w:sz w:val="20"/>
                <w:szCs w:val="20"/>
              </w:rPr>
              <w:t xml:space="preserve"> </w:t>
            </w:r>
            <w:hyperlink r:id="rId41" w:history="1">
              <w:r w:rsidRPr="00191D03">
                <w:rPr>
                  <w:rStyle w:val="Hyperlink"/>
                  <w:rFonts w:ascii="Calibri" w:eastAsia="Calibri" w:hAnsi="Calibri" w:cs="Calibri"/>
                  <w:sz w:val="20"/>
                  <w:szCs w:val="20"/>
                </w:rPr>
                <w:t>Interpersonal Process Recall (IPR)</w:t>
              </w:r>
            </w:hyperlink>
            <w:r w:rsidRPr="00CF4181">
              <w:rPr>
                <w:rFonts w:ascii="Calibri" w:eastAsia="Calibri" w:hAnsi="Calibri" w:cs="Calibri"/>
                <w:sz w:val="20"/>
                <w:szCs w:val="20"/>
              </w:rPr>
              <w:t xml:space="preserve"> to develop awareness.</w:t>
            </w:r>
            <w:r w:rsidRPr="00CF4181">
              <w:rPr>
                <w:rFonts w:ascii="Calibri" w:eastAsia="Calibri" w:hAnsi="Calibri" w:cs="Calibri"/>
                <w:sz w:val="16"/>
                <w:szCs w:val="16"/>
              </w:rPr>
              <w:t xml:space="preserve">    </w:t>
            </w:r>
          </w:p>
          <w:p w14:paraId="5BA733A0" w14:textId="77777777" w:rsidR="53BD62DC" w:rsidRPr="00CF4181" w:rsidRDefault="53BD62DC" w:rsidP="00E77D76">
            <w:pPr>
              <w:pStyle w:val="ListParagraph"/>
              <w:numPr>
                <w:ilvl w:val="0"/>
                <w:numId w:val="16"/>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 xml:space="preserve">how you work empathically and without judgement with fantasy and disinhibition throughout the therapeutic relationship. </w:t>
            </w:r>
          </w:p>
          <w:p w14:paraId="654B070D" w14:textId="3459F016"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07166B0" w14:textId="1363B800" w:rsidR="53BD62DC" w:rsidRDefault="53BD62DC" w:rsidP="53BD62DC">
            <w:pPr>
              <w:spacing w:after="160" w:line="257" w:lineRule="auto"/>
            </w:pPr>
          </w:p>
        </w:tc>
      </w:tr>
      <w:tr w:rsidR="53BD62DC" w14:paraId="73A9A8D8"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1DDC79E8" w14:textId="0E9AA755"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7414137" w14:textId="75D5198F"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66AB43D0" w:rsidRPr="00CF4181">
              <w:rPr>
                <w:rFonts w:ascii="Calibri" w:eastAsia="Calibri" w:hAnsi="Calibri" w:cs="Calibri"/>
                <w:sz w:val="20"/>
                <w:szCs w:val="20"/>
                <w:lang w:val="en-US"/>
              </w:rPr>
              <w:t>3. Work with difference and diversity in online and phone practice</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2FCC40A" w14:textId="1C4858D8" w:rsidR="53BD62DC" w:rsidRDefault="53BD62DC" w:rsidP="00811BDC">
            <w:pPr>
              <w:spacing w:after="160" w:line="257" w:lineRule="auto"/>
              <w:rPr>
                <w:rFonts w:ascii="Calibri" w:eastAsia="Calibri" w:hAnsi="Calibri" w:cs="Calibri"/>
                <w:b/>
                <w:bCs/>
                <w:sz w:val="20"/>
                <w:szCs w:val="20"/>
                <w:lang w:val="en-US"/>
              </w:rPr>
            </w:pPr>
          </w:p>
        </w:tc>
      </w:tr>
      <w:tr w:rsidR="53BD62DC" w14:paraId="3FCA333C"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9505FE9" w14:textId="3CC81CAA"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FA58898" w14:textId="1789FEE8"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42A47B7E" w14:textId="71E0FB04" w:rsidR="256F4EF2" w:rsidRDefault="256F4EF2"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10E9FCB9"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8EDC509" w14:textId="629DDF5B" w:rsidR="2B068594" w:rsidRDefault="2B068594"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3.1 Evaluate</w:t>
            </w:r>
            <w:r w:rsidR="53BD62DC" w:rsidRPr="53BD62DC">
              <w:rPr>
                <w:rFonts w:ascii="Calibri" w:eastAsia="Calibri" w:hAnsi="Calibri" w:cs="Calibri"/>
                <w:color w:val="000000" w:themeColor="text1"/>
                <w:sz w:val="20"/>
                <w:szCs w:val="20"/>
              </w:rPr>
              <w:t xml:space="preserve"> ability to work with diverse communities in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3E37972" w14:textId="3E59768A" w:rsidR="53BD62DC" w:rsidRPr="00CF4181" w:rsidRDefault="53BD62DC" w:rsidP="00387D28">
            <w:pPr>
              <w:pStyle w:val="ListParagraph"/>
              <w:numPr>
                <w:ilvl w:val="0"/>
                <w:numId w:val="15"/>
              </w:numPr>
              <w:spacing w:line="257" w:lineRule="auto"/>
              <w:rPr>
                <w:rFonts w:ascii="Calibri" w:eastAsia="Calibri" w:hAnsi="Calibri" w:cs="Calibri"/>
                <w:sz w:val="20"/>
                <w:szCs w:val="20"/>
              </w:rPr>
            </w:pPr>
            <w:r w:rsidRPr="00811BDC">
              <w:rPr>
                <w:rFonts w:ascii="Calibri" w:eastAsia="Calibri" w:hAnsi="Calibri" w:cs="Calibri"/>
                <w:sz w:val="20"/>
                <w:szCs w:val="20"/>
              </w:rPr>
              <w:t>Recognise</w:t>
            </w:r>
            <w:r w:rsidRPr="00CF4181">
              <w:rPr>
                <w:rFonts w:ascii="Calibri" w:eastAsia="Calibri" w:hAnsi="Calibri" w:cs="Calibri"/>
                <w:sz w:val="20"/>
                <w:szCs w:val="20"/>
              </w:rPr>
              <w:t xml:space="preserve"> diversity issues in online and phone counselling.</w:t>
            </w:r>
          </w:p>
          <w:p w14:paraId="3F6AFE9E" w14:textId="77777777" w:rsidR="53BD62DC" w:rsidRDefault="53BD62DC" w:rsidP="00387D28">
            <w:pPr>
              <w:pStyle w:val="ListParagraph"/>
              <w:numPr>
                <w:ilvl w:val="0"/>
                <w:numId w:val="15"/>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working with diversity issues in online and phone counselling.</w:t>
            </w:r>
          </w:p>
          <w:p w14:paraId="5E653992" w14:textId="6DBDC93B" w:rsidR="00BF1528" w:rsidRDefault="00BF1528" w:rsidP="00387D28">
            <w:pPr>
              <w:pStyle w:val="ListParagraph"/>
              <w:numPr>
                <w:ilvl w:val="0"/>
                <w:numId w:val="15"/>
              </w:numPr>
              <w:spacing w:line="257" w:lineRule="auto"/>
              <w:rPr>
                <w:rFonts w:ascii="Calibri" w:eastAsia="Calibri" w:hAnsi="Calibri" w:cs="Calibri"/>
                <w:sz w:val="20"/>
                <w:szCs w:val="20"/>
              </w:rPr>
            </w:pPr>
            <w:r>
              <w:rPr>
                <w:rFonts w:ascii="Calibri" w:eastAsia="Calibri" w:hAnsi="Calibri" w:cs="Arial"/>
                <w:iCs/>
                <w:kern w:val="2"/>
                <w:sz w:val="20"/>
                <w:szCs w:val="20"/>
                <w:lang w:eastAsia="en-US"/>
                <w14:ligatures w14:val="standardContextual"/>
              </w:rPr>
              <w:t>Reflect on the strengths and areas for development in your approach to working with diverse communities</w:t>
            </w:r>
            <w:r w:rsidR="0027474F">
              <w:rPr>
                <w:rFonts w:ascii="Calibri" w:eastAsia="Calibri" w:hAnsi="Calibri" w:cs="Arial"/>
                <w:iCs/>
                <w:kern w:val="2"/>
                <w:sz w:val="20"/>
                <w:szCs w:val="20"/>
                <w:lang w:eastAsia="en-US"/>
                <w14:ligatures w14:val="standardContextual"/>
              </w:rPr>
              <w:t>.</w:t>
            </w:r>
          </w:p>
          <w:p w14:paraId="65F3A3A7" w14:textId="53B15F7C" w:rsidR="00D756ED" w:rsidRPr="00387D28" w:rsidRDefault="00D756ED" w:rsidP="00180122">
            <w:pPr>
              <w:spacing w:line="259" w:lineRule="auto"/>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4672F7E" w14:textId="06D688D2" w:rsidR="53BD62DC" w:rsidRDefault="53BD62DC" w:rsidP="00811BDC">
            <w:pPr>
              <w:pStyle w:val="ListParagraph"/>
              <w:spacing w:line="257" w:lineRule="auto"/>
              <w:rPr>
                <w:rFonts w:ascii="Calibri" w:eastAsia="Calibri" w:hAnsi="Calibri" w:cs="Calibri"/>
                <w:sz w:val="20"/>
                <w:szCs w:val="20"/>
              </w:rPr>
            </w:pPr>
          </w:p>
        </w:tc>
      </w:tr>
      <w:tr w:rsidR="53BD62DC" w14:paraId="0DE46246"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238C36F" w14:textId="071B1130"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color w:val="000000" w:themeColor="text1"/>
                <w:sz w:val="20"/>
                <w:szCs w:val="20"/>
              </w:rPr>
              <w:t xml:space="preserve">3.2 Reflect on diversity issues that can challenge access to online or phone counselling. </w:t>
            </w:r>
            <w:r w:rsidRPr="53BD62DC">
              <w:rPr>
                <w:rFonts w:ascii="Calibri" w:eastAsia="Calibri" w:hAnsi="Calibri" w:cs="Calibri"/>
                <w:sz w:val="20"/>
                <w:szCs w:val="20"/>
              </w:rPr>
              <w:t xml:space="preserve">  </w:t>
            </w:r>
          </w:p>
          <w:p w14:paraId="7EE3D3C1" w14:textId="2823C38B"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p w14:paraId="02660872" w14:textId="7140FEE3"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p w14:paraId="7B964F7E" w14:textId="48148A08" w:rsidR="53BD62DC" w:rsidRDefault="53BD62DC" w:rsidP="53BD62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C0CD180" w14:textId="35222459" w:rsidR="53BD62DC" w:rsidRPr="00CF4181" w:rsidRDefault="53BD62DC" w:rsidP="00E77D76">
            <w:pPr>
              <w:pStyle w:val="ListParagraph"/>
              <w:numPr>
                <w:ilvl w:val="0"/>
                <w:numId w:val="14"/>
              </w:numPr>
              <w:spacing w:line="257" w:lineRule="auto"/>
              <w:rPr>
                <w:rFonts w:ascii="Calibri" w:eastAsia="Calibri" w:hAnsi="Calibri" w:cs="Calibri"/>
                <w:sz w:val="20"/>
                <w:szCs w:val="20"/>
              </w:rPr>
            </w:pPr>
            <w:r w:rsidRPr="00811BDC">
              <w:rPr>
                <w:rFonts w:ascii="Calibri" w:eastAsia="Calibri" w:hAnsi="Calibri" w:cs="Calibri"/>
                <w:sz w:val="20"/>
                <w:szCs w:val="20"/>
              </w:rPr>
              <w:t>Recognise</w:t>
            </w:r>
            <w:r w:rsidRPr="00CF4181">
              <w:rPr>
                <w:rFonts w:ascii="Calibri" w:eastAsia="Calibri" w:hAnsi="Calibri" w:cs="Calibri"/>
                <w:sz w:val="20"/>
                <w:szCs w:val="20"/>
              </w:rPr>
              <w:t xml:space="preserve"> barriers in accessing online and phone counselling</w:t>
            </w:r>
          </w:p>
          <w:p w14:paraId="7CF0FA7E" w14:textId="39137EB0" w:rsidR="53BD62DC" w:rsidRPr="00CF4181" w:rsidRDefault="53BD62DC" w:rsidP="00E77D76">
            <w:pPr>
              <w:pStyle w:val="ListParagraph"/>
              <w:numPr>
                <w:ilvl w:val="0"/>
                <w:numId w:val="1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Select </w:t>
            </w:r>
            <w:r w:rsidRPr="00CF4181">
              <w:rPr>
                <w:rFonts w:ascii="Calibri" w:eastAsia="Calibri" w:hAnsi="Calibri" w:cs="Calibri"/>
                <w:sz w:val="20"/>
                <w:szCs w:val="20"/>
              </w:rPr>
              <w:t>software and/or support which widens access for online/phone counselling to some clients.</w:t>
            </w:r>
          </w:p>
          <w:p w14:paraId="057E4A08" w14:textId="77777777" w:rsidR="53BD62DC" w:rsidRPr="00CF4181" w:rsidRDefault="53BD62DC" w:rsidP="00E77D76">
            <w:pPr>
              <w:pStyle w:val="ListParagraph"/>
              <w:numPr>
                <w:ilvl w:val="0"/>
                <w:numId w:val="1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working with barriers to enable online/phone counselling for clients.</w:t>
            </w:r>
          </w:p>
          <w:p w14:paraId="648C66AB" w14:textId="77F10E25"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6C450D6" w14:textId="04377EAD" w:rsidR="53BD62DC" w:rsidRDefault="53BD62DC" w:rsidP="00811BDC">
            <w:pPr>
              <w:pStyle w:val="ListParagraph"/>
              <w:spacing w:line="257" w:lineRule="auto"/>
              <w:rPr>
                <w:rFonts w:ascii="Calibri" w:eastAsia="Calibri" w:hAnsi="Calibri" w:cs="Calibri"/>
                <w:sz w:val="20"/>
                <w:szCs w:val="20"/>
              </w:rPr>
            </w:pPr>
          </w:p>
        </w:tc>
      </w:tr>
      <w:tr w:rsidR="53BD62DC" w14:paraId="3C595943"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967C03C" w14:textId="62938D89"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 xml:space="preserve">3.3 Use empathy to communicate understanding and </w:t>
            </w:r>
            <w:r w:rsidRPr="53BD62DC">
              <w:rPr>
                <w:rFonts w:ascii="Calibri" w:eastAsia="Calibri" w:hAnsi="Calibri" w:cs="Calibri"/>
                <w:color w:val="000000" w:themeColor="text1"/>
                <w:sz w:val="20"/>
                <w:szCs w:val="20"/>
              </w:rPr>
              <w:lastRenderedPageBreak/>
              <w:t>acceptance in online and phone counselling.</w:t>
            </w:r>
          </w:p>
          <w:p w14:paraId="7945B121" w14:textId="40A19DF0" w:rsidR="53BD62DC" w:rsidRDefault="53BD62DC" w:rsidP="00811BDC">
            <w:pPr>
              <w:spacing w:after="160" w:line="257" w:lineRule="auto"/>
              <w:rPr>
                <w:rFonts w:ascii="Calibri" w:eastAsia="Calibri" w:hAnsi="Calibri" w:cs="Calibri"/>
                <w:sz w:val="20"/>
                <w:szCs w:val="20"/>
                <w:highlight w:val="yellow"/>
              </w:rPr>
            </w:pPr>
          </w:p>
          <w:p w14:paraId="6F3849EB" w14:textId="2D1DAA04" w:rsidR="53BD62DC" w:rsidRDefault="53BD62DC" w:rsidP="53BD62DC">
            <w:pPr>
              <w:spacing w:after="160" w:line="257" w:lineRule="auto"/>
              <w:rPr>
                <w:rFonts w:ascii="Calibri" w:eastAsia="Calibri" w:hAnsi="Calibri" w:cs="Calibri"/>
                <w:sz w:val="20"/>
                <w:szCs w:val="20"/>
                <w:highlight w:val="yellow"/>
              </w:rPr>
            </w:pP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6EB58E6C" w14:textId="6AEEB783" w:rsidR="53BD62DC" w:rsidRPr="00811BDC" w:rsidRDefault="53BD62DC" w:rsidP="00E77D76">
            <w:pPr>
              <w:pStyle w:val="ListParagraph"/>
              <w:numPr>
                <w:ilvl w:val="0"/>
                <w:numId w:val="13"/>
              </w:numPr>
              <w:spacing w:line="257" w:lineRule="auto"/>
              <w:rPr>
                <w:rFonts w:ascii="Calibri" w:eastAsia="Calibri" w:hAnsi="Calibri" w:cs="Calibri"/>
                <w:sz w:val="20"/>
                <w:szCs w:val="20"/>
              </w:rPr>
            </w:pPr>
            <w:r w:rsidRPr="00811BDC">
              <w:rPr>
                <w:rFonts w:ascii="Calibri" w:eastAsia="Calibri" w:hAnsi="Calibri" w:cs="Calibri"/>
                <w:sz w:val="20"/>
                <w:szCs w:val="20"/>
              </w:rPr>
              <w:lastRenderedPageBreak/>
              <w:t>Demonst</w:t>
            </w:r>
            <w:r w:rsidRPr="00811BDC">
              <w:rPr>
                <w:rFonts w:ascii="Calibri" w:eastAsia="Calibri" w:hAnsi="Calibri" w:cs="Calibri"/>
                <w:color w:val="000000" w:themeColor="text1"/>
                <w:sz w:val="20"/>
                <w:szCs w:val="20"/>
              </w:rPr>
              <w:t>rate</w:t>
            </w:r>
            <w:r w:rsidRPr="00811BDC">
              <w:rPr>
                <w:rFonts w:ascii="Calibri" w:eastAsia="Calibri" w:hAnsi="Calibri" w:cs="Calibri"/>
                <w:color w:val="2B579A"/>
                <w:sz w:val="20"/>
                <w:szCs w:val="20"/>
              </w:rPr>
              <w:t xml:space="preserve"> </w:t>
            </w:r>
            <w:r w:rsidRPr="00CF4181">
              <w:rPr>
                <w:rFonts w:ascii="Calibri" w:eastAsia="Calibri" w:hAnsi="Calibri" w:cs="Calibri"/>
                <w:color w:val="000000" w:themeColor="text1"/>
                <w:sz w:val="20"/>
                <w:szCs w:val="20"/>
              </w:rPr>
              <w:t>the ability to convey empathy without the use of nonverbal communication.</w:t>
            </w:r>
            <w:r w:rsidRPr="00811BDC">
              <w:rPr>
                <w:rFonts w:ascii="Calibri" w:eastAsia="Calibri" w:hAnsi="Calibri" w:cs="Calibri"/>
                <w:sz w:val="20"/>
                <w:szCs w:val="20"/>
              </w:rPr>
              <w:t xml:space="preserve"> </w:t>
            </w:r>
          </w:p>
          <w:p w14:paraId="13D23EEB" w14:textId="24226DF1" w:rsidR="53BD62DC" w:rsidRPr="00811BDC" w:rsidRDefault="53BD62DC" w:rsidP="00E77D76">
            <w:pPr>
              <w:pStyle w:val="ListParagraph"/>
              <w:numPr>
                <w:ilvl w:val="0"/>
                <w:numId w:val="13"/>
              </w:numPr>
              <w:spacing w:line="257" w:lineRule="auto"/>
              <w:rPr>
                <w:rFonts w:ascii="Calibri" w:eastAsia="Calibri" w:hAnsi="Calibri" w:cs="Calibri"/>
                <w:sz w:val="20"/>
                <w:szCs w:val="20"/>
              </w:rPr>
            </w:pPr>
            <w:r w:rsidRPr="00811BDC">
              <w:rPr>
                <w:rFonts w:ascii="Calibri" w:eastAsia="Calibri" w:hAnsi="Calibri" w:cs="Calibri"/>
                <w:color w:val="000000" w:themeColor="text1"/>
                <w:sz w:val="20"/>
                <w:szCs w:val="20"/>
              </w:rPr>
              <w:lastRenderedPageBreak/>
              <w:t xml:space="preserve">Reflect </w:t>
            </w:r>
            <w:r w:rsidRPr="00CF4181">
              <w:rPr>
                <w:rFonts w:ascii="Calibri" w:eastAsia="Calibri" w:hAnsi="Calibri" w:cs="Calibri"/>
                <w:color w:val="000000" w:themeColor="text1"/>
                <w:sz w:val="20"/>
                <w:szCs w:val="20"/>
              </w:rPr>
              <w:t>on own ability to empathise with client issues</w:t>
            </w:r>
            <w:r w:rsidR="7701CBC0" w:rsidRPr="00CF4181">
              <w:rPr>
                <w:rFonts w:ascii="Calibri" w:eastAsia="Calibri" w:hAnsi="Calibri" w:cs="Calibri"/>
                <w:color w:val="000000" w:themeColor="text1"/>
                <w:sz w:val="20"/>
                <w:szCs w:val="20"/>
              </w:rPr>
              <w:t>.</w:t>
            </w:r>
            <w:r w:rsidRPr="00811BDC">
              <w:rPr>
                <w:rFonts w:ascii="Calibri" w:eastAsia="Calibri" w:hAnsi="Calibri" w:cs="Calibri"/>
                <w:sz w:val="20"/>
                <w:szCs w:val="20"/>
              </w:rPr>
              <w:t xml:space="preserve"> </w:t>
            </w:r>
          </w:p>
          <w:p w14:paraId="38BAA1D2" w14:textId="1B77FA26" w:rsidR="53BD62DC" w:rsidRPr="00CF4181" w:rsidRDefault="53BD62DC" w:rsidP="00E77D76">
            <w:pPr>
              <w:pStyle w:val="ListParagraph"/>
              <w:numPr>
                <w:ilvl w:val="0"/>
                <w:numId w:val="13"/>
              </w:numPr>
              <w:spacing w:line="257" w:lineRule="auto"/>
              <w:rPr>
                <w:rFonts w:ascii="Calibri" w:eastAsia="Calibri" w:hAnsi="Calibri" w:cs="Calibri"/>
                <w:color w:val="000000" w:themeColor="text1"/>
                <w:sz w:val="20"/>
                <w:szCs w:val="20"/>
              </w:rPr>
            </w:pPr>
            <w:r w:rsidRPr="00811BDC">
              <w:rPr>
                <w:rFonts w:ascii="Calibri" w:eastAsia="Calibri" w:hAnsi="Calibri" w:cs="Calibri"/>
                <w:color w:val="000000" w:themeColor="text1"/>
                <w:sz w:val="20"/>
                <w:szCs w:val="20"/>
              </w:rPr>
              <w:t xml:space="preserve">Recognise </w:t>
            </w:r>
            <w:r w:rsidRPr="00CF4181">
              <w:rPr>
                <w:rFonts w:ascii="Calibri" w:eastAsia="Calibri" w:hAnsi="Calibri" w:cs="Calibri"/>
                <w:color w:val="000000" w:themeColor="text1"/>
                <w:sz w:val="20"/>
                <w:szCs w:val="20"/>
              </w:rPr>
              <w:t>any blocks to accepting a range of clients and specific client groups.</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9FED091" w14:textId="1D087CE2" w:rsidR="53BD62DC" w:rsidRDefault="53BD62DC" w:rsidP="53BD62DC">
            <w:pPr>
              <w:spacing w:line="257" w:lineRule="auto"/>
              <w:rPr>
                <w:color w:val="000000" w:themeColor="text1"/>
              </w:rPr>
            </w:pPr>
          </w:p>
        </w:tc>
      </w:tr>
      <w:tr w:rsidR="53BD62DC" w14:paraId="2E4EEE40"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C48D0AF" w14:textId="4FF37D60"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66A36623" w14:textId="18225F36"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56C87CA3" w:rsidRPr="00CF4181">
              <w:rPr>
                <w:rFonts w:ascii="Calibri" w:eastAsia="Calibri" w:hAnsi="Calibri" w:cs="Calibri"/>
                <w:sz w:val="20"/>
                <w:szCs w:val="20"/>
                <w:lang w:val="en-US"/>
              </w:rPr>
              <w:t>4. Use a coherent approach to respond to the needs of individual clients in online and phone counselling</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CFD67D7" w14:textId="1BA5F731" w:rsidR="53BD62DC" w:rsidRDefault="53BD62DC" w:rsidP="00811BDC">
            <w:pPr>
              <w:spacing w:after="160" w:line="257" w:lineRule="auto"/>
              <w:rPr>
                <w:rFonts w:ascii="Calibri" w:eastAsia="Calibri" w:hAnsi="Calibri" w:cs="Calibri"/>
                <w:b/>
                <w:bCs/>
                <w:sz w:val="20"/>
                <w:szCs w:val="20"/>
                <w:lang w:val="en-US"/>
              </w:rPr>
            </w:pPr>
          </w:p>
        </w:tc>
      </w:tr>
      <w:tr w:rsidR="53BD62DC" w14:paraId="065BD829"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A8C907E" w14:textId="0B9BEF25"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6D00CCA9" w14:textId="2404B8AA"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114A5734" w14:textId="5F0AC1E9" w:rsidR="4E2CB9FD" w:rsidRDefault="4E2CB9FD"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75DB55B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700DF37" w14:textId="650B5483"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4.1   Use a recognised client assessment tool to assess client suitability for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FA443D6" w14:textId="47BE8E73" w:rsidR="53BD62DC" w:rsidRPr="00CF4181" w:rsidRDefault="53BD62DC" w:rsidP="00E77D76">
            <w:pPr>
              <w:pStyle w:val="ListParagraph"/>
              <w:numPr>
                <w:ilvl w:val="0"/>
                <w:numId w:val="1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Describe</w:t>
            </w:r>
            <w:r w:rsidRPr="00CF4181">
              <w:rPr>
                <w:rFonts w:ascii="Calibri" w:eastAsia="Calibri" w:hAnsi="Calibri" w:cs="Calibri"/>
                <w:sz w:val="20"/>
                <w:szCs w:val="20"/>
                <w:lang w:val="en-US"/>
              </w:rPr>
              <w:t xml:space="preserve"> client factors for suitability for online/phone counselling.</w:t>
            </w:r>
          </w:p>
          <w:p w14:paraId="3CEB9597" w14:textId="2690B1B2" w:rsidR="53BD62DC" w:rsidRPr="00CF4181" w:rsidRDefault="53BD62DC" w:rsidP="00E77D76">
            <w:pPr>
              <w:pStyle w:val="ListParagraph"/>
              <w:numPr>
                <w:ilvl w:val="0"/>
                <w:numId w:val="1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Describe</w:t>
            </w:r>
            <w:r w:rsidRPr="00CF4181">
              <w:rPr>
                <w:rFonts w:ascii="Calibri" w:eastAsia="Calibri" w:hAnsi="Calibri" w:cs="Calibri"/>
                <w:sz w:val="20"/>
                <w:szCs w:val="20"/>
                <w:lang w:val="en-US"/>
              </w:rPr>
              <w:t xml:space="preserve"> how assessment identifies client suitability for online and phone counselling.</w:t>
            </w:r>
          </w:p>
          <w:p w14:paraId="65EB9B18" w14:textId="2B45F9A4" w:rsidR="53BD62DC" w:rsidRPr="00CF4181" w:rsidRDefault="53BD62DC" w:rsidP="00E77D76">
            <w:pPr>
              <w:pStyle w:val="ListParagraph"/>
              <w:numPr>
                <w:ilvl w:val="0"/>
                <w:numId w:val="1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Explain</w:t>
            </w:r>
            <w:r w:rsidRPr="00CF4181">
              <w:rPr>
                <w:rFonts w:ascii="Calibri" w:eastAsia="Calibri" w:hAnsi="Calibri" w:cs="Calibri"/>
                <w:sz w:val="20"/>
                <w:szCs w:val="20"/>
                <w:lang w:val="en-US"/>
              </w:rPr>
              <w:t xml:space="preserve"> how online tools support client assessment in online and phone counselling.</w:t>
            </w:r>
          </w:p>
          <w:p w14:paraId="1FEBE0E3" w14:textId="2A03E061" w:rsidR="53BD62DC" w:rsidRPr="00CF4181" w:rsidRDefault="53BD62DC" w:rsidP="00E77D76">
            <w:pPr>
              <w:pStyle w:val="ListParagraph"/>
              <w:numPr>
                <w:ilvl w:val="0"/>
                <w:numId w:val="1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Select</w:t>
            </w:r>
            <w:r w:rsidRPr="00CF4181">
              <w:rPr>
                <w:rFonts w:ascii="Calibri" w:eastAsia="Calibri" w:hAnsi="Calibri" w:cs="Calibri"/>
                <w:sz w:val="20"/>
                <w:szCs w:val="20"/>
                <w:lang w:val="en-US"/>
              </w:rPr>
              <w:t xml:space="preserve"> resources exploring suitability for online/phone counselling. </w:t>
            </w:r>
          </w:p>
          <w:p w14:paraId="10B811D6" w14:textId="18347A16" w:rsidR="53BD62DC" w:rsidRPr="00811BDC" w:rsidRDefault="53BD62DC" w:rsidP="00E77D76">
            <w:pPr>
              <w:pStyle w:val="ListParagraph"/>
              <w:numPr>
                <w:ilvl w:val="0"/>
                <w:numId w:val="11"/>
              </w:numPr>
              <w:spacing w:line="257" w:lineRule="auto"/>
              <w:rPr>
                <w:rFonts w:ascii="Calibri" w:eastAsia="Calibri" w:hAnsi="Calibri" w:cs="Calibri"/>
                <w:color w:val="0563C1"/>
                <w:sz w:val="20"/>
                <w:szCs w:val="20"/>
                <w:lang w:val="en-US"/>
              </w:rPr>
            </w:pPr>
            <w:r w:rsidRPr="00CF4181">
              <w:rPr>
                <w:rFonts w:ascii="Calibri" w:eastAsia="Calibri" w:hAnsi="Calibri" w:cs="Calibri"/>
                <w:sz w:val="20"/>
                <w:szCs w:val="20"/>
                <w:lang w:val="en-US"/>
              </w:rPr>
              <w:t xml:space="preserve">Reflect on literature which explores assessing suitability for online counselling such as: </w:t>
            </w:r>
            <w:hyperlink r:id="rId42" w:history="1">
              <w:r w:rsidRPr="00811BDC">
                <w:rPr>
                  <w:rStyle w:val="Hyperlink"/>
                  <w:rFonts w:ascii="Calibri" w:eastAsia="Calibri" w:hAnsi="Calibri" w:cs="Calibri"/>
                  <w:sz w:val="20"/>
                  <w:szCs w:val="20"/>
                  <w:lang w:val="en-US"/>
                </w:rPr>
                <w:t>Assessing a Person’s Suitability for Online Therapy: The ISMHO Clinical Case Study Group. JOHN SULER, Ph.D.</w:t>
              </w:r>
            </w:hyperlink>
          </w:p>
          <w:p w14:paraId="47F01A96" w14:textId="77777777" w:rsidR="53BD62DC" w:rsidRPr="00CF4181" w:rsidRDefault="53BD62DC" w:rsidP="00E77D76">
            <w:pPr>
              <w:pStyle w:val="ListParagraph"/>
              <w:numPr>
                <w:ilvl w:val="0"/>
                <w:numId w:val="1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Demonstrate </w:t>
            </w:r>
            <w:r w:rsidRPr="00CF4181">
              <w:rPr>
                <w:rFonts w:ascii="Calibri" w:eastAsia="Calibri" w:hAnsi="Calibri" w:cs="Calibri"/>
                <w:sz w:val="20"/>
                <w:szCs w:val="20"/>
                <w:lang w:val="en-US"/>
              </w:rPr>
              <w:t>conducting client assessments in online and phone counselling.</w:t>
            </w:r>
          </w:p>
          <w:p w14:paraId="5CEA7129" w14:textId="4DBC31C6" w:rsidR="00D756ED" w:rsidRPr="00811BDC" w:rsidRDefault="00D756ED" w:rsidP="00811BDC">
            <w:pPr>
              <w:spacing w:line="257" w:lineRule="auto"/>
              <w:ind w:left="360"/>
              <w:rPr>
                <w:rFonts w:ascii="Calibri" w:eastAsia="Calibri" w:hAnsi="Calibri" w:cs="Calibri"/>
                <w:sz w:val="20"/>
                <w:szCs w:val="20"/>
                <w:lang w:val="en-US"/>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760526CF" w14:textId="1125189B" w:rsidR="53BD62DC" w:rsidRDefault="53BD62DC" w:rsidP="00811BDC">
            <w:pPr>
              <w:pStyle w:val="ListParagraph"/>
              <w:spacing w:line="257" w:lineRule="auto"/>
              <w:rPr>
                <w:rFonts w:ascii="Calibri" w:eastAsia="Calibri" w:hAnsi="Calibri" w:cs="Calibri"/>
                <w:sz w:val="20"/>
                <w:szCs w:val="20"/>
                <w:lang w:val="en-US"/>
              </w:rPr>
            </w:pPr>
          </w:p>
        </w:tc>
      </w:tr>
      <w:tr w:rsidR="53BD62DC" w14:paraId="33083C81"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9863823" w14:textId="1E827586" w:rsidR="79B8015D" w:rsidRDefault="79B8015D"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4.2 Negotiate</w:t>
            </w:r>
            <w:r w:rsidR="53BD62DC" w:rsidRPr="53BD62DC">
              <w:rPr>
                <w:rFonts w:ascii="Calibri" w:eastAsia="Calibri" w:hAnsi="Calibri" w:cs="Calibri"/>
                <w:color w:val="000000" w:themeColor="text1"/>
                <w:sz w:val="20"/>
                <w:szCs w:val="20"/>
              </w:rPr>
              <w:t xml:space="preserve"> a collaborative working agreement to establish a focus for the work for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A284EF5" w14:textId="47FB0E84" w:rsidR="53BD62DC" w:rsidRPr="00CF4181" w:rsidRDefault="53BD62DC" w:rsidP="00E77D76">
            <w:pPr>
              <w:pStyle w:val="ListParagraph"/>
              <w:numPr>
                <w:ilvl w:val="0"/>
                <w:numId w:val="10"/>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Reflect </w:t>
            </w:r>
            <w:r w:rsidRPr="00CF4181">
              <w:rPr>
                <w:rFonts w:ascii="Calibri" w:eastAsia="Calibri" w:hAnsi="Calibri" w:cs="Calibri"/>
                <w:sz w:val="20"/>
                <w:szCs w:val="20"/>
                <w:lang w:val="en-US"/>
              </w:rPr>
              <w:t>on the importance of negotiating a collaborative working agreement for online and phone counselling.</w:t>
            </w:r>
          </w:p>
          <w:p w14:paraId="0AC61451" w14:textId="77777777" w:rsidR="53BD62DC" w:rsidRPr="00CF4181" w:rsidRDefault="53BD62DC" w:rsidP="00E77D76">
            <w:pPr>
              <w:pStyle w:val="ListParagraph"/>
              <w:numPr>
                <w:ilvl w:val="0"/>
                <w:numId w:val="10"/>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Demonstrate</w:t>
            </w:r>
            <w:r w:rsidRPr="00CF4181">
              <w:rPr>
                <w:rFonts w:ascii="Calibri" w:eastAsia="Calibri" w:hAnsi="Calibri" w:cs="Calibri"/>
                <w:sz w:val="20"/>
                <w:szCs w:val="20"/>
                <w:lang w:val="en-US"/>
              </w:rPr>
              <w:t xml:space="preserve"> establishing a working agreement in online and phone counselling.</w:t>
            </w:r>
          </w:p>
          <w:p w14:paraId="69D039F6" w14:textId="113A6275" w:rsidR="00D756ED" w:rsidRPr="00811BDC" w:rsidRDefault="00D756ED" w:rsidP="00811BDC">
            <w:pPr>
              <w:spacing w:line="257" w:lineRule="auto"/>
              <w:ind w:left="360"/>
              <w:rPr>
                <w:rFonts w:ascii="Calibri" w:eastAsia="Calibri" w:hAnsi="Calibri" w:cs="Calibri"/>
                <w:sz w:val="20"/>
                <w:szCs w:val="20"/>
                <w:lang w:val="en-US"/>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2457B5C6" w14:textId="0A0002FC" w:rsidR="53BD62DC" w:rsidRDefault="53BD62DC" w:rsidP="00811BDC">
            <w:pPr>
              <w:pStyle w:val="ListParagraph"/>
              <w:spacing w:line="257" w:lineRule="auto"/>
              <w:rPr>
                <w:rFonts w:ascii="Calibri" w:eastAsia="Calibri" w:hAnsi="Calibri" w:cs="Calibri"/>
                <w:sz w:val="20"/>
                <w:szCs w:val="20"/>
                <w:lang w:val="en-US"/>
              </w:rPr>
            </w:pPr>
          </w:p>
        </w:tc>
      </w:tr>
      <w:tr w:rsidR="53BD62DC" w14:paraId="6802255D"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792EB26" w14:textId="47040AF3"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color w:val="000000" w:themeColor="text1"/>
                <w:sz w:val="20"/>
                <w:szCs w:val="20"/>
              </w:rPr>
              <w:t xml:space="preserve">4.3 Review and respond to the changing needs of the client in online and phone counselling. </w:t>
            </w:r>
            <w:r w:rsidRPr="53BD62DC">
              <w:rPr>
                <w:rFonts w:ascii="Calibri" w:eastAsia="Calibri" w:hAnsi="Calibri" w:cs="Calibri"/>
                <w:b/>
                <w:bCs/>
                <w:sz w:val="20"/>
                <w:szCs w:val="20"/>
              </w:rPr>
              <w:t xml:space="preserve"> </w:t>
            </w:r>
          </w:p>
          <w:p w14:paraId="7E259080" w14:textId="539233D8"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b/>
                <w:bCs/>
                <w:sz w:val="20"/>
                <w:szCs w:val="20"/>
              </w:rPr>
              <w:t xml:space="preserve"> </w:t>
            </w:r>
          </w:p>
          <w:p w14:paraId="7065ECEA" w14:textId="165DDFA3"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b/>
                <w:bCs/>
                <w:sz w:val="20"/>
                <w:szCs w:val="20"/>
              </w:rPr>
              <w:t xml:space="preserve"> </w:t>
            </w:r>
          </w:p>
          <w:p w14:paraId="15CFC154" w14:textId="5798CB85"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b/>
                <w:bCs/>
                <w:sz w:val="20"/>
                <w:szCs w:val="20"/>
              </w:rPr>
              <w:t xml:space="preserve"> </w:t>
            </w:r>
          </w:p>
          <w:p w14:paraId="648B064A" w14:textId="250EDC24"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b/>
                <w:bCs/>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7A1C2B8" w14:textId="5E53BCB6" w:rsidR="53BD62DC" w:rsidRPr="00CF4181" w:rsidRDefault="53BD62DC" w:rsidP="00E77D76">
            <w:pPr>
              <w:pStyle w:val="ListParagraph"/>
              <w:numPr>
                <w:ilvl w:val="0"/>
                <w:numId w:val="9"/>
              </w:numPr>
              <w:spacing w:line="257" w:lineRule="auto"/>
              <w:rPr>
                <w:rFonts w:ascii="Calibri" w:eastAsia="Calibri" w:hAnsi="Calibri" w:cs="Calibri"/>
                <w:sz w:val="20"/>
                <w:szCs w:val="20"/>
              </w:rPr>
            </w:pPr>
            <w:r w:rsidRPr="00811BDC">
              <w:rPr>
                <w:rFonts w:ascii="Calibri" w:eastAsia="Calibri" w:hAnsi="Calibri" w:cs="Calibri"/>
                <w:sz w:val="20"/>
                <w:szCs w:val="20"/>
                <w:lang w:val="en-US"/>
              </w:rPr>
              <w:t xml:space="preserve">Demonstrate </w:t>
            </w:r>
            <w:r w:rsidRPr="00CF4181">
              <w:rPr>
                <w:rFonts w:ascii="Calibri" w:eastAsia="Calibri" w:hAnsi="Calibri" w:cs="Calibri"/>
                <w:sz w:val="20"/>
                <w:szCs w:val="20"/>
                <w:lang w:val="en-US"/>
              </w:rPr>
              <w:t>reviewing a</w:t>
            </w:r>
            <w:r w:rsidRPr="00811BDC">
              <w:rPr>
                <w:rFonts w:ascii="Calibri" w:eastAsia="Calibri" w:hAnsi="Calibri" w:cs="Calibri"/>
                <w:sz w:val="20"/>
                <w:szCs w:val="20"/>
                <w:lang w:val="en-US"/>
              </w:rPr>
              <w:t xml:space="preserve"> </w:t>
            </w:r>
            <w:r w:rsidRPr="00CF4181">
              <w:rPr>
                <w:rFonts w:ascii="Calibri" w:eastAsia="Calibri" w:hAnsi="Calibri" w:cs="Calibri"/>
                <w:sz w:val="20"/>
                <w:szCs w:val="20"/>
                <w:lang w:val="en-US"/>
              </w:rPr>
              <w:t>clients’ needs during the middle and ending phases of online and phone counselling</w:t>
            </w:r>
            <w:r w:rsidRPr="00CF4181">
              <w:rPr>
                <w:rFonts w:ascii="Calibri" w:eastAsia="Calibri" w:hAnsi="Calibri" w:cs="Calibri"/>
                <w:sz w:val="20"/>
                <w:szCs w:val="20"/>
              </w:rPr>
              <w:t xml:space="preserve"> </w:t>
            </w:r>
          </w:p>
          <w:p w14:paraId="003637CF" w14:textId="77777777" w:rsidR="53BD62DC" w:rsidRPr="00CF4181" w:rsidRDefault="53BD62DC" w:rsidP="00E77D76">
            <w:pPr>
              <w:pStyle w:val="ListParagraph"/>
              <w:numPr>
                <w:ilvl w:val="0"/>
                <w:numId w:val="9"/>
              </w:numPr>
              <w:spacing w:line="257" w:lineRule="auto"/>
              <w:rPr>
                <w:rFonts w:ascii="Calibri" w:eastAsia="Calibri" w:hAnsi="Calibri" w:cs="Calibri"/>
                <w:sz w:val="20"/>
                <w:szCs w:val="20"/>
              </w:rPr>
            </w:pPr>
            <w:r w:rsidRPr="00811BDC">
              <w:rPr>
                <w:rFonts w:ascii="Calibri" w:eastAsia="Calibri" w:hAnsi="Calibri" w:cs="Calibri"/>
                <w:sz w:val="20"/>
                <w:szCs w:val="20"/>
              </w:rPr>
              <w:t>Demonstrate</w:t>
            </w:r>
            <w:r w:rsidRPr="00CF4181">
              <w:rPr>
                <w:rFonts w:ascii="Calibri" w:eastAsia="Calibri" w:hAnsi="Calibri" w:cs="Calibri"/>
                <w:sz w:val="20"/>
                <w:szCs w:val="20"/>
              </w:rPr>
              <w:t xml:space="preserve"> that you understand how to manage challenging situations resulting from the review process – </w:t>
            </w:r>
            <w:r w:rsidR="385CE68F" w:rsidRPr="00CF4181">
              <w:rPr>
                <w:rFonts w:ascii="Calibri" w:eastAsia="Calibri" w:hAnsi="Calibri" w:cs="Calibri"/>
                <w:sz w:val="20"/>
                <w:szCs w:val="20"/>
              </w:rPr>
              <w:t>e.g.,</w:t>
            </w:r>
            <w:r w:rsidRPr="00CF4181">
              <w:rPr>
                <w:rFonts w:ascii="Calibri" w:eastAsia="Calibri" w:hAnsi="Calibri" w:cs="Calibri"/>
                <w:sz w:val="20"/>
                <w:szCs w:val="20"/>
              </w:rPr>
              <w:t xml:space="preserve"> a client who wants to end the counselling suddenly or change the format of the counselling unexpectedly.</w:t>
            </w:r>
          </w:p>
          <w:p w14:paraId="1BEC267B" w14:textId="707C209B"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76F611C" w14:textId="3CF77801" w:rsidR="53BD62DC" w:rsidRDefault="53BD62DC" w:rsidP="00811BDC">
            <w:pPr>
              <w:pStyle w:val="ListParagraph"/>
              <w:spacing w:line="257" w:lineRule="auto"/>
              <w:rPr>
                <w:rFonts w:ascii="Calibri" w:eastAsia="Calibri" w:hAnsi="Calibri" w:cs="Calibri"/>
                <w:sz w:val="20"/>
                <w:szCs w:val="20"/>
              </w:rPr>
            </w:pPr>
          </w:p>
        </w:tc>
      </w:tr>
      <w:tr w:rsidR="53BD62DC" w14:paraId="3C90A7CF"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748CA91" w14:textId="2FFBB09E"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lastRenderedPageBreak/>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DE0C67E" w14:textId="0EE2422B"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38743344" w:rsidRPr="00CF4181">
              <w:rPr>
                <w:rFonts w:ascii="Calibri" w:eastAsia="Calibri" w:hAnsi="Calibri" w:cs="Calibri"/>
                <w:sz w:val="20"/>
                <w:szCs w:val="20"/>
                <w:lang w:val="en-US"/>
              </w:rPr>
              <w:t>5. Work with self-awareness as an online and phone practitioner</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3D185F6" w14:textId="35F68879" w:rsidR="53BD62DC" w:rsidRDefault="53BD62DC" w:rsidP="00811BDC">
            <w:pPr>
              <w:spacing w:after="160" w:line="257" w:lineRule="auto"/>
              <w:rPr>
                <w:rFonts w:ascii="Calibri" w:eastAsia="Calibri" w:hAnsi="Calibri" w:cs="Calibri"/>
                <w:b/>
                <w:bCs/>
                <w:sz w:val="20"/>
                <w:szCs w:val="20"/>
                <w:lang w:val="en-US"/>
              </w:rPr>
            </w:pPr>
          </w:p>
        </w:tc>
      </w:tr>
      <w:tr w:rsidR="53BD62DC" w14:paraId="198F559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87CDCE9" w14:textId="50A77BC7"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F8053E0" w14:textId="642D15F1"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24CF4060" w14:textId="3ABDF26B" w:rsidR="50B41525" w:rsidRDefault="50B41525"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607E338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DBF20D7" w14:textId="3BB6D70B"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5.1 Evaluate own use of self to create meaningful therapeutic connections in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26C648D5" w14:textId="336E0755" w:rsidR="53BD62DC" w:rsidRPr="00CF4181" w:rsidRDefault="53BD62DC" w:rsidP="00E77D76">
            <w:pPr>
              <w:pStyle w:val="ListParagraph"/>
              <w:numPr>
                <w:ilvl w:val="0"/>
                <w:numId w:val="8"/>
              </w:numPr>
              <w:spacing w:line="257" w:lineRule="auto"/>
              <w:rPr>
                <w:rFonts w:ascii="Calibri" w:eastAsia="Calibri" w:hAnsi="Calibri" w:cs="Calibri"/>
                <w:sz w:val="20"/>
                <w:szCs w:val="20"/>
              </w:rPr>
            </w:pPr>
            <w:r w:rsidRPr="00811BDC">
              <w:rPr>
                <w:rFonts w:ascii="Calibri" w:eastAsia="Calibri" w:hAnsi="Calibri" w:cs="Calibri"/>
                <w:sz w:val="20"/>
                <w:szCs w:val="20"/>
              </w:rPr>
              <w:t>Reflect</w:t>
            </w:r>
            <w:r w:rsidRPr="00CF4181">
              <w:rPr>
                <w:rFonts w:ascii="Calibri" w:eastAsia="Calibri" w:hAnsi="Calibri" w:cs="Calibri"/>
                <w:sz w:val="20"/>
                <w:szCs w:val="20"/>
              </w:rPr>
              <w:t xml:space="preserve"> on own ability to experience connection when working online or by phone.</w:t>
            </w:r>
          </w:p>
          <w:p w14:paraId="275FB510" w14:textId="77777777" w:rsidR="53BD62DC" w:rsidRPr="00CF4181" w:rsidRDefault="53BD62DC" w:rsidP="00E77D76">
            <w:pPr>
              <w:pStyle w:val="ListParagraph"/>
              <w:numPr>
                <w:ilvl w:val="0"/>
                <w:numId w:val="8"/>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Recognise </w:t>
            </w:r>
            <w:r w:rsidRPr="00CF4181">
              <w:rPr>
                <w:rFonts w:ascii="Calibri" w:eastAsia="Calibri" w:hAnsi="Calibri" w:cs="Calibri"/>
                <w:sz w:val="20"/>
                <w:szCs w:val="20"/>
              </w:rPr>
              <w:t xml:space="preserve">personal challenges to creating a meaningful connection in online and phone work. </w:t>
            </w:r>
          </w:p>
          <w:p w14:paraId="74FBAFBF" w14:textId="107E6DC5"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E96D0EC" w14:textId="21B1F44B" w:rsidR="53BD62DC" w:rsidRDefault="53BD62DC" w:rsidP="53BD62DC">
            <w:pPr>
              <w:spacing w:after="160" w:line="257" w:lineRule="auto"/>
              <w:rPr>
                <w:rFonts w:ascii="Calibri" w:eastAsia="Calibri" w:hAnsi="Calibri" w:cs="Calibri"/>
                <w:sz w:val="20"/>
                <w:szCs w:val="20"/>
              </w:rPr>
            </w:pPr>
          </w:p>
        </w:tc>
      </w:tr>
      <w:tr w:rsidR="53BD62DC" w14:paraId="3C6C6E8B"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1DED8512" w14:textId="5F32CC53"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5.2 Evaluate the personal and professional impact and risks of lone working in online and phone counselling.</w:t>
            </w:r>
          </w:p>
          <w:p w14:paraId="3E986CDB" w14:textId="546D520A" w:rsidR="53BD62DC" w:rsidRDefault="53BD62DC" w:rsidP="00811BDC">
            <w:pPr>
              <w:spacing w:after="160" w:line="257" w:lineRule="auto"/>
              <w:rPr>
                <w:rFonts w:ascii="Calibri" w:eastAsia="Calibri" w:hAnsi="Calibri" w:cs="Calibri"/>
                <w:sz w:val="20"/>
                <w:szCs w:val="20"/>
              </w:rPr>
            </w:pPr>
            <w:r w:rsidRPr="53BD62DC">
              <w:rPr>
                <w:rFonts w:ascii="Calibri" w:eastAsia="Calibri" w:hAnsi="Calibri" w:cs="Calibri"/>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A0DF902" w14:textId="04124C39" w:rsidR="53BD62DC" w:rsidRPr="00CF4181" w:rsidRDefault="53BD62DC" w:rsidP="00E77D76">
            <w:pPr>
              <w:pStyle w:val="ListParagraph"/>
              <w:numPr>
                <w:ilvl w:val="0"/>
                <w:numId w:val="7"/>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Explain </w:t>
            </w:r>
            <w:r w:rsidRPr="00CF4181">
              <w:rPr>
                <w:rFonts w:ascii="Calibri" w:eastAsia="Calibri" w:hAnsi="Calibri" w:cs="Calibri"/>
                <w:sz w:val="20"/>
                <w:szCs w:val="20"/>
              </w:rPr>
              <w:t>how you work within the lone working policy of your agency (if applicable) or in independent practice.</w:t>
            </w:r>
          </w:p>
          <w:p w14:paraId="70D48A6B" w14:textId="77777777" w:rsidR="53BD62DC" w:rsidRPr="00CF4181" w:rsidRDefault="53BD62DC" w:rsidP="00E77D76">
            <w:pPr>
              <w:pStyle w:val="ListParagraph"/>
              <w:numPr>
                <w:ilvl w:val="0"/>
                <w:numId w:val="7"/>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that you understand how to manage the impact of lone working on risk situations where the client is in a different physical space</w:t>
            </w:r>
          </w:p>
          <w:p w14:paraId="19261F29" w14:textId="76055C08"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FD7810E" w14:textId="526DC915" w:rsidR="53BD62DC" w:rsidRDefault="53BD62DC" w:rsidP="00811BDC">
            <w:pPr>
              <w:pStyle w:val="ListParagraph"/>
              <w:spacing w:line="257" w:lineRule="auto"/>
              <w:rPr>
                <w:rFonts w:ascii="Calibri" w:eastAsia="Calibri" w:hAnsi="Calibri" w:cs="Calibri"/>
                <w:sz w:val="20"/>
                <w:szCs w:val="20"/>
              </w:rPr>
            </w:pPr>
          </w:p>
        </w:tc>
      </w:tr>
      <w:tr w:rsidR="53BD62DC" w14:paraId="5AB1B80D"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572E86B" w14:textId="1AE5C2E1"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5.3 Reflect on own experiences that might enhance or limit working with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75DA13C" w14:textId="3B7F594A" w:rsidR="53BD62DC" w:rsidRPr="00CF4181" w:rsidRDefault="53BD62DC" w:rsidP="00E77D76">
            <w:pPr>
              <w:pStyle w:val="ListParagraph"/>
              <w:numPr>
                <w:ilvl w:val="0"/>
                <w:numId w:val="6"/>
              </w:numPr>
              <w:spacing w:line="257" w:lineRule="auto"/>
            </w:pPr>
            <w:r w:rsidRPr="00811BDC">
              <w:rPr>
                <w:rFonts w:ascii="Calibri" w:eastAsia="Calibri" w:hAnsi="Calibri" w:cs="Calibri"/>
                <w:sz w:val="20"/>
                <w:szCs w:val="20"/>
              </w:rPr>
              <w:t>Describe</w:t>
            </w:r>
            <w:r w:rsidRPr="00CF4181">
              <w:rPr>
                <w:rFonts w:ascii="Calibri" w:eastAsia="Calibri" w:hAnsi="Calibri" w:cs="Calibri"/>
                <w:sz w:val="20"/>
                <w:szCs w:val="20"/>
              </w:rPr>
              <w:t xml:space="preserve"> the potential impact of; lack of accessible and immediate support, screen fatigue, internal resources to manage the situation, vicarious trauma.  </w:t>
            </w:r>
          </w:p>
          <w:p w14:paraId="2AF67021" w14:textId="77777777" w:rsidR="53BD62DC" w:rsidRPr="00CF4181" w:rsidRDefault="53BD62DC" w:rsidP="00E77D76">
            <w:pPr>
              <w:pStyle w:val="ListParagraph"/>
              <w:numPr>
                <w:ilvl w:val="0"/>
                <w:numId w:val="6"/>
              </w:numPr>
              <w:spacing w:line="257" w:lineRule="auto"/>
              <w:rPr>
                <w:rFonts w:ascii="Calibri" w:eastAsia="Calibri" w:hAnsi="Calibri" w:cs="Calibri"/>
                <w:sz w:val="20"/>
                <w:szCs w:val="20"/>
              </w:rPr>
            </w:pPr>
            <w:r w:rsidRPr="00811BDC">
              <w:rPr>
                <w:rFonts w:ascii="Calibri" w:eastAsia="Calibri" w:hAnsi="Calibri" w:cs="Calibri"/>
                <w:sz w:val="20"/>
                <w:szCs w:val="20"/>
              </w:rPr>
              <w:t>Review</w:t>
            </w:r>
            <w:r w:rsidRPr="00CF4181">
              <w:rPr>
                <w:rFonts w:ascii="Calibri" w:eastAsia="Calibri" w:hAnsi="Calibri" w:cs="Calibri"/>
                <w:sz w:val="20"/>
                <w:szCs w:val="20"/>
              </w:rPr>
              <w:t xml:space="preserve"> the impact of lone working on own self. </w:t>
            </w:r>
          </w:p>
          <w:p w14:paraId="6AF8BD7F" w14:textId="77C4E983" w:rsidR="00D756ED" w:rsidRPr="00811BDC" w:rsidRDefault="00D756ED"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82ECE04" w14:textId="6DAD8676" w:rsidR="53BD62DC" w:rsidRDefault="53BD62DC" w:rsidP="53BD62DC">
            <w:pPr>
              <w:spacing w:after="160" w:line="257" w:lineRule="auto"/>
              <w:rPr>
                <w:rFonts w:ascii="Calibri" w:eastAsia="Calibri" w:hAnsi="Calibri" w:cs="Calibri"/>
                <w:sz w:val="20"/>
                <w:szCs w:val="20"/>
              </w:rPr>
            </w:pPr>
          </w:p>
        </w:tc>
      </w:tr>
      <w:tr w:rsidR="53BD62DC" w14:paraId="6583D206"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5599ADCF" w14:textId="5A65883E"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66588A50" w14:textId="40AA66D4"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292E24C8" w:rsidRPr="00CF4181">
              <w:rPr>
                <w:rFonts w:ascii="Calibri" w:eastAsia="Calibri" w:hAnsi="Calibri" w:cs="Calibri"/>
                <w:sz w:val="20"/>
                <w:szCs w:val="20"/>
                <w:lang w:val="en-US"/>
              </w:rPr>
              <w:t>6. Use theory, research and skills within a coherent framework for online and phone counselling practice</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530641E7" w14:textId="448E27F7" w:rsidR="53BD62DC" w:rsidRDefault="53BD62DC" w:rsidP="00811BDC">
            <w:pPr>
              <w:spacing w:after="160" w:line="257" w:lineRule="auto"/>
              <w:rPr>
                <w:rFonts w:ascii="Calibri" w:eastAsia="Calibri" w:hAnsi="Calibri" w:cs="Calibri"/>
                <w:b/>
                <w:bCs/>
                <w:sz w:val="20"/>
                <w:szCs w:val="20"/>
                <w:lang w:val="en-US"/>
              </w:rPr>
            </w:pPr>
          </w:p>
        </w:tc>
      </w:tr>
      <w:tr w:rsidR="53BD62DC" w14:paraId="57B1B1D1"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696A61CB" w14:textId="3DC6270C"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0E6DAA79" w14:textId="30AFA3A1"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2DD22B5" w14:textId="2409C67E" w:rsidR="756DB456" w:rsidRDefault="756DB456"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7ED70999"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74A66E2" w14:textId="1A4CF88F"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6.1 Evaluate the application of your modality within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601D05E0" w14:textId="4F6F87F3" w:rsidR="53BD62DC" w:rsidRPr="00CF4181" w:rsidRDefault="53BD62DC" w:rsidP="00E77D76">
            <w:pPr>
              <w:pStyle w:val="ListParagraph"/>
              <w:numPr>
                <w:ilvl w:val="0"/>
                <w:numId w:val="5"/>
              </w:numPr>
              <w:spacing w:line="257" w:lineRule="auto"/>
              <w:rPr>
                <w:rFonts w:ascii="Calibri" w:eastAsia="Calibri" w:hAnsi="Calibri" w:cs="Calibri"/>
                <w:sz w:val="20"/>
                <w:szCs w:val="20"/>
              </w:rPr>
            </w:pPr>
            <w:r w:rsidRPr="00811BDC">
              <w:rPr>
                <w:rFonts w:ascii="Calibri" w:eastAsia="Calibri" w:hAnsi="Calibri" w:cs="Calibri"/>
                <w:sz w:val="20"/>
                <w:szCs w:val="20"/>
              </w:rPr>
              <w:t>Explain</w:t>
            </w:r>
            <w:r w:rsidRPr="00CF4181">
              <w:rPr>
                <w:rFonts w:ascii="Calibri" w:eastAsia="Calibri" w:hAnsi="Calibri" w:cs="Calibri"/>
                <w:sz w:val="20"/>
                <w:szCs w:val="20"/>
              </w:rPr>
              <w:t xml:space="preserve"> how online/phone counselling is integrated within a chosen modality and use of media.</w:t>
            </w:r>
          </w:p>
          <w:p w14:paraId="2812D975" w14:textId="77777777" w:rsidR="53BD62DC" w:rsidRPr="00CF4181" w:rsidRDefault="53BD62DC" w:rsidP="00E77D76">
            <w:pPr>
              <w:pStyle w:val="ListParagraph"/>
              <w:numPr>
                <w:ilvl w:val="0"/>
                <w:numId w:val="5"/>
              </w:numPr>
              <w:spacing w:line="257" w:lineRule="auto"/>
              <w:rPr>
                <w:rFonts w:ascii="Calibri" w:eastAsia="Calibri" w:hAnsi="Calibri" w:cs="Calibri"/>
                <w:sz w:val="20"/>
                <w:szCs w:val="20"/>
              </w:rPr>
            </w:pPr>
            <w:r w:rsidRPr="00811BDC">
              <w:rPr>
                <w:rFonts w:ascii="Calibri" w:eastAsia="Calibri" w:hAnsi="Calibri" w:cs="Calibri"/>
                <w:sz w:val="20"/>
                <w:szCs w:val="20"/>
              </w:rPr>
              <w:t>Identify</w:t>
            </w:r>
            <w:r w:rsidRPr="00CF4181">
              <w:rPr>
                <w:rFonts w:ascii="Calibri" w:eastAsia="Calibri" w:hAnsi="Calibri" w:cs="Calibri"/>
                <w:sz w:val="20"/>
                <w:szCs w:val="20"/>
              </w:rPr>
              <w:t xml:space="preserve"> benefits and challenges to working with your modality online or by phone. </w:t>
            </w:r>
          </w:p>
          <w:p w14:paraId="1514B09E" w14:textId="66AB9F4C" w:rsidR="006F04CA" w:rsidRPr="00811BDC" w:rsidRDefault="006F04CA"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EAAD168" w14:textId="06390EE3" w:rsidR="53BD62DC" w:rsidRDefault="53BD62DC" w:rsidP="53BD62DC">
            <w:pPr>
              <w:spacing w:after="160" w:line="257" w:lineRule="auto"/>
              <w:rPr>
                <w:rFonts w:ascii="Calibri" w:eastAsia="Calibri" w:hAnsi="Calibri" w:cs="Calibri"/>
                <w:sz w:val="20"/>
                <w:szCs w:val="20"/>
              </w:rPr>
            </w:pPr>
          </w:p>
        </w:tc>
      </w:tr>
      <w:tr w:rsidR="53BD62DC" w14:paraId="4B3583C5"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21BD7E17" w14:textId="6A856BAE"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6.2 Demonstrate use of skills and techniques associated with your modality in online and phone counselling.</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BB5A556" w14:textId="6C79FFE9" w:rsidR="53BD62DC" w:rsidRPr="00CF4181" w:rsidRDefault="53BD62DC" w:rsidP="00E77D76">
            <w:pPr>
              <w:pStyle w:val="ListParagraph"/>
              <w:numPr>
                <w:ilvl w:val="0"/>
                <w:numId w:val="4"/>
              </w:numPr>
              <w:spacing w:line="257" w:lineRule="auto"/>
              <w:rPr>
                <w:rFonts w:ascii="Calibri" w:eastAsia="Calibri" w:hAnsi="Calibri" w:cs="Calibri"/>
                <w:sz w:val="20"/>
                <w:szCs w:val="20"/>
              </w:rPr>
            </w:pPr>
            <w:r w:rsidRPr="00811BDC">
              <w:rPr>
                <w:rFonts w:ascii="Calibri" w:eastAsia="Calibri" w:hAnsi="Calibri" w:cs="Calibri"/>
                <w:sz w:val="20"/>
                <w:szCs w:val="20"/>
              </w:rPr>
              <w:t>Compare</w:t>
            </w:r>
            <w:r w:rsidRPr="00CF4181">
              <w:rPr>
                <w:rFonts w:ascii="Calibri" w:eastAsia="Calibri" w:hAnsi="Calibri" w:cs="Calibri"/>
                <w:sz w:val="20"/>
                <w:szCs w:val="20"/>
              </w:rPr>
              <w:t xml:space="preserve"> different media to identify potential barriers to meaningful therapeutic relationships.</w:t>
            </w:r>
          </w:p>
          <w:p w14:paraId="2B645729" w14:textId="4C7B8EA2" w:rsidR="53BD62DC" w:rsidRPr="00CF4181" w:rsidRDefault="53BD62DC" w:rsidP="00E77D76">
            <w:pPr>
              <w:pStyle w:val="ListParagraph"/>
              <w:numPr>
                <w:ilvl w:val="0"/>
                <w:numId w:val="4"/>
              </w:numPr>
              <w:spacing w:line="257" w:lineRule="auto"/>
              <w:rPr>
                <w:rFonts w:ascii="Calibri" w:eastAsia="Calibri" w:hAnsi="Calibri" w:cs="Calibri"/>
                <w:sz w:val="20"/>
                <w:szCs w:val="20"/>
              </w:rPr>
            </w:pPr>
            <w:r w:rsidRPr="00811BDC">
              <w:rPr>
                <w:rFonts w:ascii="Calibri" w:eastAsia="Calibri" w:hAnsi="Calibri" w:cs="Calibri"/>
                <w:sz w:val="20"/>
                <w:szCs w:val="20"/>
              </w:rPr>
              <w:t>Explain</w:t>
            </w:r>
            <w:r w:rsidRPr="00CF4181">
              <w:rPr>
                <w:rFonts w:ascii="Calibri" w:eastAsia="Calibri" w:hAnsi="Calibri" w:cs="Calibri"/>
                <w:sz w:val="20"/>
                <w:szCs w:val="20"/>
              </w:rPr>
              <w:t xml:space="preserve"> how individual clients’ needs are met through working on different platforms.</w:t>
            </w:r>
          </w:p>
          <w:p w14:paraId="639CE661" w14:textId="1B57C1BC" w:rsidR="53BD62DC" w:rsidRPr="00CF4181" w:rsidRDefault="53BD62DC" w:rsidP="00E77D76">
            <w:pPr>
              <w:pStyle w:val="ListParagraph"/>
              <w:numPr>
                <w:ilvl w:val="0"/>
                <w:numId w:val="4"/>
              </w:numPr>
              <w:spacing w:line="257" w:lineRule="auto"/>
              <w:rPr>
                <w:rFonts w:ascii="Calibri" w:eastAsia="Calibri" w:hAnsi="Calibri" w:cs="Calibri"/>
                <w:sz w:val="20"/>
                <w:szCs w:val="20"/>
              </w:rPr>
            </w:pPr>
            <w:r w:rsidRPr="00811BDC">
              <w:rPr>
                <w:rFonts w:ascii="Calibri" w:eastAsia="Calibri" w:hAnsi="Calibri" w:cs="Calibri"/>
                <w:sz w:val="20"/>
                <w:szCs w:val="20"/>
              </w:rPr>
              <w:t xml:space="preserve">Demonstrate </w:t>
            </w:r>
            <w:r w:rsidRPr="00CF4181">
              <w:rPr>
                <w:rFonts w:ascii="Calibri" w:eastAsia="Calibri" w:hAnsi="Calibri" w:cs="Calibri"/>
                <w:sz w:val="20"/>
                <w:szCs w:val="20"/>
              </w:rPr>
              <w:t xml:space="preserve">practicing using a range of technologies to demonstrate the use of skills and techniques associated with your theoretical model. </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4AAC7C3E" w14:textId="1201717A" w:rsidR="53BD62DC" w:rsidRDefault="53BD62DC" w:rsidP="53BD62DC">
            <w:pPr>
              <w:spacing w:after="160" w:line="257" w:lineRule="auto"/>
              <w:rPr>
                <w:rFonts w:ascii="Calibri" w:eastAsia="Calibri" w:hAnsi="Calibri" w:cs="Calibri"/>
                <w:sz w:val="20"/>
                <w:szCs w:val="20"/>
              </w:rPr>
            </w:pPr>
          </w:p>
        </w:tc>
      </w:tr>
      <w:tr w:rsidR="53BD62DC" w14:paraId="3AF8931E"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0A4788A" w14:textId="4E92B518" w:rsidR="53BD62DC" w:rsidRDefault="53BD62DC" w:rsidP="53BD62DC">
            <w:pPr>
              <w:spacing w:after="160" w:line="257" w:lineRule="auto"/>
              <w:rPr>
                <w:rFonts w:ascii="Calibri" w:eastAsia="Calibri" w:hAnsi="Calibri" w:cs="Calibri"/>
                <w:b/>
                <w:bCs/>
                <w:sz w:val="20"/>
                <w:szCs w:val="20"/>
              </w:rPr>
            </w:pPr>
            <w:r w:rsidRPr="53BD62DC">
              <w:rPr>
                <w:rFonts w:ascii="Calibri" w:eastAsia="Calibri" w:hAnsi="Calibri" w:cs="Calibri"/>
                <w:color w:val="000000" w:themeColor="text1"/>
                <w:sz w:val="20"/>
                <w:szCs w:val="20"/>
              </w:rPr>
              <w:lastRenderedPageBreak/>
              <w:t>6.3 Use research findings to evaluate application of skills in online and phone counselling.</w:t>
            </w:r>
            <w:r w:rsidRPr="53BD62DC">
              <w:rPr>
                <w:rFonts w:ascii="Calibri" w:eastAsia="Calibri" w:hAnsi="Calibri" w:cs="Calibri"/>
                <w:b/>
                <w:bCs/>
                <w:sz w:val="20"/>
                <w:szCs w:val="20"/>
              </w:rPr>
              <w:t xml:space="preserve">  </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120EEA0F" w14:textId="586A3F32" w:rsidR="53BD62DC" w:rsidRPr="00CF4181" w:rsidRDefault="53BD62DC" w:rsidP="00E77D76">
            <w:pPr>
              <w:pStyle w:val="ListParagraph"/>
              <w:numPr>
                <w:ilvl w:val="0"/>
                <w:numId w:val="3"/>
              </w:numPr>
              <w:spacing w:line="257" w:lineRule="auto"/>
              <w:rPr>
                <w:rFonts w:ascii="Calibri" w:eastAsia="Calibri" w:hAnsi="Calibri" w:cs="Calibri"/>
                <w:sz w:val="20"/>
                <w:szCs w:val="20"/>
              </w:rPr>
            </w:pPr>
            <w:r w:rsidRPr="00811BDC">
              <w:rPr>
                <w:rFonts w:ascii="Calibri" w:eastAsia="Calibri" w:hAnsi="Calibri" w:cs="Calibri"/>
                <w:sz w:val="20"/>
                <w:szCs w:val="20"/>
              </w:rPr>
              <w:t>Compare</w:t>
            </w:r>
            <w:r w:rsidRPr="00CF4181">
              <w:rPr>
                <w:rFonts w:ascii="Calibri" w:eastAsia="Calibri" w:hAnsi="Calibri" w:cs="Calibri"/>
                <w:sz w:val="20"/>
                <w:szCs w:val="20"/>
              </w:rPr>
              <w:t xml:space="preserve"> research findings on therapists' experiences of working online.</w:t>
            </w:r>
          </w:p>
          <w:p w14:paraId="7A3B2140" w14:textId="77777777" w:rsidR="53BD62DC" w:rsidRPr="00CF4181" w:rsidRDefault="53BD62DC" w:rsidP="00E77D76">
            <w:pPr>
              <w:pStyle w:val="ListParagraph"/>
              <w:numPr>
                <w:ilvl w:val="0"/>
                <w:numId w:val="3"/>
              </w:numPr>
              <w:spacing w:line="257" w:lineRule="auto"/>
              <w:rPr>
                <w:rFonts w:ascii="Calibri" w:eastAsia="Calibri" w:hAnsi="Calibri" w:cs="Calibri"/>
                <w:sz w:val="20"/>
                <w:szCs w:val="20"/>
              </w:rPr>
            </w:pPr>
            <w:r w:rsidRPr="00811BDC">
              <w:rPr>
                <w:rFonts w:ascii="Calibri" w:eastAsia="Calibri" w:hAnsi="Calibri" w:cs="Calibri"/>
                <w:sz w:val="20"/>
                <w:szCs w:val="20"/>
              </w:rPr>
              <w:t>Evaluate</w:t>
            </w:r>
            <w:r w:rsidRPr="00CF4181">
              <w:rPr>
                <w:rFonts w:ascii="Calibri" w:eastAsia="Calibri" w:hAnsi="Calibri" w:cs="Calibri"/>
                <w:sz w:val="20"/>
                <w:szCs w:val="20"/>
              </w:rPr>
              <w:t xml:space="preserve"> own experience of working online or by phone.</w:t>
            </w:r>
          </w:p>
          <w:p w14:paraId="58E4D943" w14:textId="668050D3" w:rsidR="006F04CA" w:rsidRPr="00811BDC" w:rsidRDefault="006F04CA" w:rsidP="00811BDC">
            <w:pPr>
              <w:spacing w:line="257" w:lineRule="auto"/>
              <w:ind w:left="360"/>
              <w:rPr>
                <w:rFonts w:ascii="Calibri" w:eastAsia="Calibri" w:hAnsi="Calibri" w:cs="Calibri"/>
                <w:sz w:val="20"/>
                <w:szCs w:val="20"/>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8DA3BA1" w14:textId="4AF8949F" w:rsidR="53BD62DC" w:rsidRDefault="53BD62DC" w:rsidP="00811BDC">
            <w:pPr>
              <w:pStyle w:val="ListParagraph"/>
              <w:spacing w:line="257" w:lineRule="auto"/>
              <w:rPr>
                <w:rFonts w:ascii="Calibri" w:eastAsia="Calibri" w:hAnsi="Calibri" w:cs="Calibri"/>
                <w:sz w:val="20"/>
                <w:szCs w:val="20"/>
              </w:rPr>
            </w:pPr>
          </w:p>
        </w:tc>
      </w:tr>
      <w:tr w:rsidR="53BD62DC" w14:paraId="4E545A7F"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12602A2" w14:textId="0C48601A" w:rsidR="53BD62DC" w:rsidRDefault="53BD62DC" w:rsidP="00811BDC">
            <w:pPr>
              <w:spacing w:after="160" w:line="257" w:lineRule="auto"/>
              <w:rPr>
                <w:rFonts w:ascii="Calibri" w:eastAsia="Calibri" w:hAnsi="Calibri" w:cs="Calibri"/>
                <w:color w:val="000000" w:themeColor="text1"/>
                <w:sz w:val="20"/>
                <w:szCs w:val="20"/>
                <w:lang w:val="en-US"/>
              </w:rPr>
            </w:pPr>
            <w:r w:rsidRPr="53BD62DC">
              <w:rPr>
                <w:rFonts w:ascii="Calibri" w:eastAsia="Calibri" w:hAnsi="Calibri" w:cs="Calibri"/>
                <w:color w:val="000000" w:themeColor="text1"/>
                <w:sz w:val="20"/>
                <w:szCs w:val="20"/>
                <w:lang w:val="en-US"/>
              </w:rPr>
              <w:t>LEARNING OUTCOME:</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4734D610" w14:textId="0759E3DE" w:rsidR="53BD62DC" w:rsidRPr="00CF4181" w:rsidRDefault="53BD62DC" w:rsidP="53BD62DC">
            <w:pPr>
              <w:spacing w:after="160" w:line="257" w:lineRule="auto"/>
              <w:rPr>
                <w:rFonts w:ascii="Calibri" w:eastAsia="Calibri" w:hAnsi="Calibri" w:cs="Calibri"/>
                <w:sz w:val="20"/>
                <w:szCs w:val="20"/>
                <w:lang w:val="en-US"/>
              </w:rPr>
            </w:pPr>
            <w:r w:rsidRPr="00811BDC">
              <w:rPr>
                <w:rFonts w:ascii="Calibri" w:eastAsia="Calibri" w:hAnsi="Calibri" w:cs="Calibri"/>
                <w:sz w:val="20"/>
                <w:szCs w:val="20"/>
                <w:lang w:val="en-US"/>
              </w:rPr>
              <w:t xml:space="preserve"> </w:t>
            </w:r>
            <w:r w:rsidR="329676BD" w:rsidRPr="00CF4181">
              <w:rPr>
                <w:rFonts w:ascii="Calibri" w:eastAsia="Calibri" w:hAnsi="Calibri" w:cs="Calibri"/>
                <w:sz w:val="20"/>
                <w:szCs w:val="20"/>
                <w:lang w:val="en-US"/>
              </w:rPr>
              <w:t>7. Work self-reflectively to monitor and maintain professional effectiveness as a counsellor in online and phone practice</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3B18125A" w14:textId="3A67BA4D" w:rsidR="53BD62DC" w:rsidRDefault="53BD62DC" w:rsidP="00811BDC">
            <w:pPr>
              <w:spacing w:after="160" w:line="257" w:lineRule="auto"/>
              <w:rPr>
                <w:rFonts w:ascii="Calibri" w:eastAsia="Calibri" w:hAnsi="Calibri" w:cs="Calibri"/>
                <w:b/>
                <w:bCs/>
                <w:sz w:val="20"/>
                <w:szCs w:val="20"/>
                <w:lang w:val="en-US"/>
              </w:rPr>
            </w:pPr>
          </w:p>
        </w:tc>
      </w:tr>
      <w:tr w:rsidR="53BD62DC" w14:paraId="2ACD80BD"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708C101" w14:textId="7014E481" w:rsidR="53BD62DC" w:rsidRDefault="53BD62DC" w:rsidP="00811B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Assessment criteria</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49463229" w14:textId="5D25329A" w:rsidR="53BD62DC" w:rsidRPr="00811BDC" w:rsidRDefault="00CF4181" w:rsidP="53BD62DC">
            <w:pPr>
              <w:spacing w:after="160" w:line="257" w:lineRule="auto"/>
              <w:rPr>
                <w:rFonts w:ascii="Calibri" w:eastAsia="Calibri" w:hAnsi="Calibri" w:cs="Calibri"/>
                <w:color w:val="000000" w:themeColor="text1"/>
                <w:sz w:val="20"/>
                <w:szCs w:val="20"/>
              </w:rPr>
            </w:pPr>
            <w:r w:rsidRPr="00811BDC">
              <w:rPr>
                <w:rFonts w:ascii="Calibri" w:eastAsia="Calibri" w:hAnsi="Calibri" w:cs="Arial"/>
                <w:kern w:val="2"/>
                <w:sz w:val="20"/>
                <w:szCs w:val="20"/>
                <w:lang w:val="en-US" w:eastAsia="en-US"/>
                <w14:ligatures w14:val="standardContextual"/>
              </w:rPr>
              <w:t>Candidate guidance to criteria</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774A7DB4" w14:textId="26109E86" w:rsidR="522A6520" w:rsidRDefault="522A6520" w:rsidP="53BD62DC">
            <w:pPr>
              <w:spacing w:after="160" w:line="257" w:lineRule="auto"/>
              <w:rPr>
                <w:rFonts w:ascii="Calibri" w:eastAsia="Calibri" w:hAnsi="Calibri" w:cs="Calibri"/>
                <w:b/>
                <w:bCs/>
                <w:color w:val="000000" w:themeColor="text1"/>
                <w:sz w:val="20"/>
                <w:szCs w:val="20"/>
                <w:lang w:val="en-US"/>
              </w:rPr>
            </w:pPr>
            <w:r w:rsidRPr="53BD62DC">
              <w:rPr>
                <w:rFonts w:ascii="Calibri" w:eastAsia="Calibri" w:hAnsi="Calibri" w:cs="Calibri"/>
                <w:b/>
                <w:bCs/>
                <w:color w:val="000000" w:themeColor="text1"/>
                <w:sz w:val="20"/>
                <w:szCs w:val="20"/>
                <w:lang w:val="en-US"/>
              </w:rPr>
              <w:t>Portfolio reference</w:t>
            </w:r>
          </w:p>
        </w:tc>
      </w:tr>
      <w:tr w:rsidR="53BD62DC" w14:paraId="71BB782A"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1B961714" w14:textId="23AEDE89" w:rsidR="53BD62DC" w:rsidRDefault="53BD62DC" w:rsidP="00811B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7.1 Use feedback to evaluate own effectiveness as an online and phone counsellor.</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6D92D823" w14:textId="11B6BE95" w:rsidR="53BD62DC" w:rsidRPr="00CF4181" w:rsidRDefault="53BD62DC" w:rsidP="00E77D76">
            <w:pPr>
              <w:pStyle w:val="ListParagraph"/>
              <w:numPr>
                <w:ilvl w:val="0"/>
                <w:numId w:val="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Demonstrate</w:t>
            </w:r>
            <w:r w:rsidRPr="00CF4181">
              <w:rPr>
                <w:rFonts w:ascii="Calibri" w:eastAsia="Calibri" w:hAnsi="Calibri" w:cs="Calibri"/>
                <w:sz w:val="20"/>
                <w:szCs w:val="20"/>
                <w:lang w:val="en-US"/>
              </w:rPr>
              <w:t xml:space="preserve"> skills and techniques which were effective in online and phone counselling practice.</w:t>
            </w:r>
          </w:p>
          <w:p w14:paraId="5ADDCFB3" w14:textId="77777777" w:rsidR="53BD62DC" w:rsidRPr="00CF4181" w:rsidRDefault="53BD62DC" w:rsidP="00E77D76">
            <w:pPr>
              <w:pStyle w:val="ListParagraph"/>
              <w:numPr>
                <w:ilvl w:val="0"/>
                <w:numId w:val="2"/>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Evaluate</w:t>
            </w:r>
            <w:r w:rsidRPr="00CF4181">
              <w:rPr>
                <w:rFonts w:ascii="Calibri" w:eastAsia="Calibri" w:hAnsi="Calibri" w:cs="Calibri"/>
                <w:sz w:val="20"/>
                <w:szCs w:val="20"/>
                <w:lang w:val="en-US"/>
              </w:rPr>
              <w:t xml:space="preserve"> feedback regarding effectiveness of own online and phone practice</w:t>
            </w:r>
            <w:r w:rsidR="006F04CA" w:rsidRPr="00CF4181">
              <w:rPr>
                <w:rFonts w:ascii="Calibri" w:eastAsia="Calibri" w:hAnsi="Calibri" w:cs="Calibri"/>
                <w:sz w:val="20"/>
                <w:szCs w:val="20"/>
                <w:lang w:val="en-US"/>
              </w:rPr>
              <w:t>.</w:t>
            </w:r>
          </w:p>
          <w:p w14:paraId="7A715834" w14:textId="6F925407" w:rsidR="006F04CA" w:rsidRPr="00811BDC" w:rsidRDefault="006F04CA" w:rsidP="00811BDC">
            <w:pPr>
              <w:spacing w:line="257" w:lineRule="auto"/>
              <w:ind w:left="360"/>
              <w:rPr>
                <w:rFonts w:ascii="Calibri" w:eastAsia="Calibri" w:hAnsi="Calibri" w:cs="Calibri"/>
                <w:sz w:val="20"/>
                <w:szCs w:val="20"/>
                <w:lang w:val="en-US"/>
              </w:rPr>
            </w:pP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000AF75" w14:textId="0D094598" w:rsidR="53BD62DC" w:rsidRDefault="53BD62DC" w:rsidP="00811BDC">
            <w:pPr>
              <w:pStyle w:val="ListParagraph"/>
              <w:spacing w:line="257" w:lineRule="auto"/>
              <w:rPr>
                <w:rFonts w:ascii="Calibri" w:eastAsia="Calibri" w:hAnsi="Calibri" w:cs="Calibri"/>
                <w:sz w:val="20"/>
                <w:szCs w:val="20"/>
                <w:lang w:val="en-US"/>
              </w:rPr>
            </w:pPr>
          </w:p>
        </w:tc>
      </w:tr>
      <w:tr w:rsidR="53BD62DC" w14:paraId="6A8E1564" w14:textId="77777777" w:rsidTr="53BD62DC">
        <w:trPr>
          <w:trHeight w:val="300"/>
        </w:trPr>
        <w:tc>
          <w:tcPr>
            <w:tcW w:w="226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tcMar>
              <w:left w:w="108" w:type="dxa"/>
              <w:right w:w="108" w:type="dxa"/>
            </w:tcMar>
          </w:tcPr>
          <w:p w14:paraId="3D185F8E" w14:textId="55653D88" w:rsidR="53BD62DC" w:rsidRDefault="53BD62DC" w:rsidP="53BD62DC">
            <w:pPr>
              <w:spacing w:after="160" w:line="257" w:lineRule="auto"/>
              <w:rPr>
                <w:rFonts w:ascii="Calibri" w:eastAsia="Calibri" w:hAnsi="Calibri" w:cs="Calibri"/>
                <w:color w:val="000000" w:themeColor="text1"/>
                <w:sz w:val="20"/>
                <w:szCs w:val="20"/>
              </w:rPr>
            </w:pPr>
            <w:r w:rsidRPr="53BD62DC">
              <w:rPr>
                <w:rFonts w:ascii="Calibri" w:eastAsia="Calibri" w:hAnsi="Calibri" w:cs="Calibri"/>
                <w:color w:val="000000" w:themeColor="text1"/>
                <w:sz w:val="20"/>
                <w:szCs w:val="20"/>
              </w:rPr>
              <w:t>7.2 Reflect on areas for development as an online and phone counsellor and outline a plan for continuing professional development.</w:t>
            </w:r>
          </w:p>
        </w:tc>
        <w:tc>
          <w:tcPr>
            <w:tcW w:w="3825"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0EB5EB50" w14:textId="0B22FAE2" w:rsidR="53BD62DC" w:rsidRPr="00CF4181" w:rsidRDefault="53BD62DC" w:rsidP="00E77D76">
            <w:pPr>
              <w:pStyle w:val="ListParagraph"/>
              <w:numPr>
                <w:ilvl w:val="0"/>
                <w:numId w:val="1"/>
              </w:numPr>
              <w:spacing w:line="257" w:lineRule="auto"/>
              <w:rPr>
                <w:rFonts w:ascii="Calibri" w:eastAsia="Calibri" w:hAnsi="Calibri" w:cs="Calibri"/>
                <w:sz w:val="20"/>
                <w:szCs w:val="20"/>
                <w:lang w:val="en-US"/>
              </w:rPr>
            </w:pPr>
            <w:r w:rsidRPr="00811BDC">
              <w:rPr>
                <w:rFonts w:ascii="Calibri" w:eastAsia="Calibri" w:hAnsi="Calibri" w:cs="Calibri"/>
                <w:sz w:val="20"/>
                <w:szCs w:val="20"/>
                <w:lang w:val="en-US"/>
              </w:rPr>
              <w:t>Present</w:t>
            </w:r>
            <w:r w:rsidRPr="00CF4181">
              <w:rPr>
                <w:rFonts w:ascii="Calibri" w:eastAsia="Calibri" w:hAnsi="Calibri" w:cs="Calibri"/>
                <w:sz w:val="20"/>
                <w:szCs w:val="20"/>
                <w:lang w:val="en-US"/>
              </w:rPr>
              <w:t xml:space="preserve"> ways to establish and maintain own resilience when working online and by phone.</w:t>
            </w:r>
          </w:p>
          <w:p w14:paraId="583CBC5F" w14:textId="16937856" w:rsidR="53BD62DC" w:rsidRPr="00CF4181" w:rsidRDefault="53BD62DC" w:rsidP="00E77D76">
            <w:pPr>
              <w:pStyle w:val="ListParagraph"/>
              <w:numPr>
                <w:ilvl w:val="0"/>
                <w:numId w:val="1"/>
              </w:numPr>
              <w:spacing w:line="257" w:lineRule="auto"/>
              <w:rPr>
                <w:rFonts w:ascii="Calibri" w:eastAsia="Calibri" w:hAnsi="Calibri" w:cs="Calibri"/>
                <w:sz w:val="20"/>
                <w:szCs w:val="20"/>
              </w:rPr>
            </w:pPr>
            <w:r w:rsidRPr="00811BDC">
              <w:rPr>
                <w:rFonts w:ascii="Calibri" w:eastAsia="Calibri" w:hAnsi="Calibri" w:cs="Calibri"/>
                <w:sz w:val="20"/>
                <w:szCs w:val="20"/>
                <w:lang w:val="en-US"/>
              </w:rPr>
              <w:t>Describe</w:t>
            </w:r>
            <w:r w:rsidRPr="00CF4181">
              <w:rPr>
                <w:rFonts w:ascii="Calibri" w:eastAsia="Calibri" w:hAnsi="Calibri" w:cs="Calibri"/>
                <w:sz w:val="20"/>
                <w:szCs w:val="20"/>
                <w:lang w:val="en-US"/>
              </w:rPr>
              <w:t xml:space="preserve"> ways to support continuing professional development for online and phone counselling.</w:t>
            </w:r>
            <w:r w:rsidRPr="00CF4181">
              <w:rPr>
                <w:rFonts w:ascii="Calibri" w:eastAsia="Calibri" w:hAnsi="Calibri" w:cs="Calibri"/>
                <w:sz w:val="20"/>
                <w:szCs w:val="20"/>
              </w:rPr>
              <w:t xml:space="preserve"> </w:t>
            </w:r>
          </w:p>
        </w:tc>
        <w:tc>
          <w:tcPr>
            <w:tcW w:w="411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Mar>
              <w:left w:w="108" w:type="dxa"/>
              <w:right w:w="108" w:type="dxa"/>
            </w:tcMar>
          </w:tcPr>
          <w:p w14:paraId="27AB960F" w14:textId="77220830" w:rsidR="53BD62DC" w:rsidRDefault="53BD62DC" w:rsidP="53BD62DC">
            <w:pPr>
              <w:spacing w:after="160" w:line="257" w:lineRule="auto"/>
              <w:rPr>
                <w:rFonts w:ascii="Calibri" w:eastAsia="Calibri" w:hAnsi="Calibri" w:cs="Calibri"/>
                <w:sz w:val="20"/>
                <w:szCs w:val="20"/>
              </w:rPr>
            </w:pPr>
          </w:p>
        </w:tc>
      </w:tr>
    </w:tbl>
    <w:p w14:paraId="79F97459" w14:textId="10304D4E" w:rsidR="000E1C87" w:rsidRDefault="000E1C87" w:rsidP="00E47F34">
      <w:pPr>
        <w:spacing w:line="24" w:lineRule="atLeast"/>
      </w:pPr>
      <w:r>
        <w:br/>
      </w:r>
    </w:p>
    <w:p w14:paraId="5B8B9323" w14:textId="258B28E4" w:rsidR="000E1C87" w:rsidRDefault="000E1C87" w:rsidP="53BD62DC">
      <w:pPr>
        <w:spacing w:line="24" w:lineRule="atLeast"/>
        <w:rPr>
          <w:rFonts w:asciiTheme="minorHAnsi" w:hAnsiTheme="minorHAnsi" w:cstheme="minorBidi"/>
          <w:color w:val="3B3838" w:themeColor="background2" w:themeShade="40"/>
        </w:rPr>
      </w:pPr>
    </w:p>
    <w:p w14:paraId="67E74CA1" w14:textId="77777777" w:rsidR="000E1C87" w:rsidRPr="00D1287D" w:rsidRDefault="000E1C87" w:rsidP="000E1C87">
      <w:pPr>
        <w:rPr>
          <w:rFonts w:asciiTheme="minorHAnsi" w:hAnsiTheme="minorHAnsi" w:cstheme="minorHAnsi"/>
          <w:color w:val="3B3838" w:themeColor="background2" w:themeShade="40"/>
          <w:sz w:val="20"/>
          <w:szCs w:val="20"/>
        </w:rPr>
      </w:pPr>
    </w:p>
    <w:p w14:paraId="2F73A11E" w14:textId="77777777" w:rsidR="000E1C87" w:rsidRPr="00D1287D" w:rsidRDefault="000E1C87" w:rsidP="000E1C87">
      <w:pPr>
        <w:rPr>
          <w:rFonts w:asciiTheme="minorHAnsi" w:hAnsiTheme="minorHAnsi" w:cstheme="minorHAnsi"/>
          <w:color w:val="3B3838" w:themeColor="background2" w:themeShade="40"/>
          <w:sz w:val="20"/>
          <w:szCs w:val="20"/>
        </w:rPr>
      </w:pPr>
    </w:p>
    <w:p w14:paraId="01F8D392" w14:textId="77777777" w:rsidR="000E1C87" w:rsidRPr="00D1287D" w:rsidRDefault="000E1C87" w:rsidP="000E1C87">
      <w:pPr>
        <w:rPr>
          <w:rFonts w:asciiTheme="minorHAnsi" w:hAnsiTheme="minorHAnsi" w:cstheme="minorHAnsi"/>
          <w:color w:val="3B3838" w:themeColor="background2" w:themeShade="40"/>
          <w:sz w:val="20"/>
          <w:szCs w:val="20"/>
        </w:rPr>
      </w:pPr>
    </w:p>
    <w:p w14:paraId="41D92915" w14:textId="77777777" w:rsidR="000E1C87" w:rsidRPr="00D1287D" w:rsidRDefault="000E1C87" w:rsidP="000E1C87">
      <w:pPr>
        <w:rPr>
          <w:rFonts w:asciiTheme="minorHAnsi" w:hAnsiTheme="minorHAnsi" w:cstheme="minorHAnsi"/>
          <w:color w:val="3B3838" w:themeColor="background2" w:themeShade="40"/>
          <w:sz w:val="20"/>
          <w:szCs w:val="20"/>
        </w:rPr>
      </w:pPr>
    </w:p>
    <w:p w14:paraId="4309E871" w14:textId="77777777" w:rsidR="000E1C87" w:rsidRDefault="000E1C87" w:rsidP="000E1C87">
      <w:pPr>
        <w:rPr>
          <w:rFonts w:asciiTheme="minorHAnsi" w:hAnsiTheme="minorHAnsi" w:cstheme="minorHAnsi"/>
          <w:color w:val="3B3838" w:themeColor="background2" w:themeShade="40"/>
          <w:sz w:val="20"/>
          <w:szCs w:val="20"/>
        </w:rPr>
      </w:pPr>
    </w:p>
    <w:p w14:paraId="6E271169" w14:textId="77777777" w:rsidR="000E1C87" w:rsidRPr="00D1287D" w:rsidRDefault="000E1C87" w:rsidP="000E1C87">
      <w:pPr>
        <w:rPr>
          <w:rFonts w:asciiTheme="minorHAnsi" w:hAnsiTheme="minorHAnsi" w:cstheme="minorHAnsi"/>
          <w:color w:val="3B3838" w:themeColor="background2" w:themeShade="40"/>
          <w:sz w:val="20"/>
          <w:szCs w:val="20"/>
        </w:rPr>
      </w:pPr>
    </w:p>
    <w:p w14:paraId="6BD3EB98" w14:textId="77777777" w:rsidR="000E1C87" w:rsidRDefault="000E1C87" w:rsidP="000E1C87"/>
    <w:p w14:paraId="3C020933" w14:textId="77777777" w:rsidR="000E1C87" w:rsidRDefault="000E1C87" w:rsidP="000E1C87"/>
    <w:p w14:paraId="3527C16B" w14:textId="77777777" w:rsidR="000E1C87" w:rsidRDefault="000E1C87" w:rsidP="000E1C87"/>
    <w:p w14:paraId="23FC9C8A" w14:textId="2772008B" w:rsidR="0055299D" w:rsidRDefault="00C63E07" w:rsidP="00E47F34">
      <w:pPr>
        <w:spacing w:line="24" w:lineRule="atLeast"/>
        <w:rPr>
          <w:rFonts w:asciiTheme="minorHAnsi" w:hAnsiTheme="minorHAnsi" w:cstheme="minorHAnsi"/>
          <w:color w:val="3B3838" w:themeColor="background2" w:themeShade="40"/>
        </w:rPr>
      </w:pPr>
      <w:r w:rsidRPr="00806DBF">
        <w:rPr>
          <w:rFonts w:asciiTheme="minorHAnsi" w:hAnsiTheme="minorHAnsi" w:cstheme="minorHAnsi"/>
          <w:color w:val="3B3838" w:themeColor="background2" w:themeShade="40"/>
        </w:rPr>
        <w:br w:type="page"/>
      </w:r>
    </w:p>
    <w:p w14:paraId="3A2B3797" w14:textId="26E6BF63" w:rsidR="00E46369" w:rsidRDefault="00E46369" w:rsidP="000F4581">
      <w:pPr>
        <w:rPr>
          <w:rFonts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67D923EE">
                <wp:extent cx="6564142" cy="457200"/>
                <wp:effectExtent l="0" t="0" r="8255" b="0"/>
                <wp:docPr id="24" name="Text Box 24"/>
                <wp:cNvGraphicFramePr/>
                <a:graphic xmlns:a="http://schemas.openxmlformats.org/drawingml/2006/main">
                  <a:graphicData uri="http://schemas.microsoft.com/office/word/2010/wordprocessingShape">
                    <wps:wsp>
                      <wps:cNvSpPr txBox="1"/>
                      <wps:spPr>
                        <a:xfrm>
                          <a:off x="0" y="0"/>
                          <a:ext cx="6564142" cy="457200"/>
                        </a:xfrm>
                        <a:prstGeom prst="rect">
                          <a:avLst/>
                        </a:prstGeom>
                        <a:solidFill>
                          <a:srgbClr val="EA5850"/>
                        </a:solidFill>
                        <a:ln w="6350">
                          <a:noFill/>
                        </a:ln>
                      </wps:spPr>
                      <wps:txbx>
                        <w:txbxContent>
                          <w:p w14:paraId="3E393C84" w14:textId="0EBE6556" w:rsidR="007F6E1B" w:rsidRPr="00C63E07" w:rsidRDefault="007F6E1B" w:rsidP="00BA5D00">
                            <w:pPr>
                              <w:pStyle w:val="ListParagraph"/>
                              <w:ind w:left="0"/>
                              <w:jc w:val="center"/>
                              <w:rPr>
                                <w:rFonts w:asciiTheme="minorHAnsi" w:hAnsiTheme="minorHAnsi" w:cstheme="minorHAnsi"/>
                                <w:color w:val="FFFFFF" w:themeColor="background1"/>
                                <w:sz w:val="72"/>
                                <w:szCs w:val="72"/>
                              </w:rPr>
                            </w:pPr>
                            <w:bookmarkStart w:id="16" w:name="Appendix_2"/>
                            <w:bookmarkEnd w:id="16"/>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E910C3">
                              <w:rPr>
                                <w:rStyle w:val="TableTitle"/>
                                <w:rFonts w:asciiTheme="minorHAnsi" w:hAnsiTheme="minorHAnsi"/>
                                <w:bCs/>
                                <w:color w:val="FFFFFF" w:themeColor="background1"/>
                                <w:sz w:val="44"/>
                                <w:szCs w:val="40"/>
                              </w:rPr>
                              <w:t>OP</w:t>
                            </w:r>
                            <w:r w:rsidR="0074029D">
                              <w:rPr>
                                <w:rStyle w:val="TableTitle"/>
                                <w:rFonts w:asciiTheme="minorHAnsi" w:hAnsiTheme="minorHAnsi"/>
                                <w:bCs/>
                                <w:color w:val="FFFFFF" w:themeColor="background1"/>
                                <w:sz w:val="44"/>
                                <w:szCs w:val="40"/>
                              </w:rPr>
                              <w:t>CP-L5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38" type="#_x0000_t202" style="width:516.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" fillcolor="#ea5850" stroked="f" strokeweight=".5pt">
                <v:textbox>
                  <w:txbxContent>
                    <w:p w14:paraId="3E393C84" w14:textId="0EBE6556" w:rsidR="007F6E1B" w:rsidRPr="00C63E07" w:rsidRDefault="007F6E1B" w:rsidP="00BA5D00">
                      <w:pPr>
                        <w:pStyle w:val="ListParagraph"/>
                        <w:ind w:left="0"/>
                        <w:jc w:val="center"/>
                        <w:rPr>
                          <w:rFonts w:asciiTheme="minorHAnsi" w:hAnsiTheme="minorHAnsi" w:cstheme="minorHAnsi"/>
                          <w:color w:val="FFFFFF" w:themeColor="background1"/>
                          <w:sz w:val="72"/>
                          <w:szCs w:val="72"/>
                        </w:rPr>
                      </w:pPr>
                      <w:bookmarkStart w:id="17" w:name="Appendix_2"/>
                      <w:bookmarkEnd w:id="17"/>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sidR="00E910C3">
                        <w:rPr>
                          <w:rStyle w:val="TableTitle"/>
                          <w:rFonts w:asciiTheme="minorHAnsi" w:hAnsiTheme="minorHAnsi"/>
                          <w:bCs/>
                          <w:color w:val="FFFFFF" w:themeColor="background1"/>
                          <w:sz w:val="44"/>
                          <w:szCs w:val="40"/>
                        </w:rPr>
                        <w:t>OP</w:t>
                      </w:r>
                      <w:r w:rsidR="0074029D">
                        <w:rPr>
                          <w:rStyle w:val="TableTitle"/>
                          <w:rFonts w:asciiTheme="minorHAnsi" w:hAnsiTheme="minorHAnsi"/>
                          <w:bCs/>
                          <w:color w:val="FFFFFF" w:themeColor="background1"/>
                          <w:sz w:val="44"/>
                          <w:szCs w:val="40"/>
                        </w:rPr>
                        <w:t>CP-L5</w:t>
                      </w:r>
                    </w:p>
                  </w:txbxContent>
                </v:textbox>
                <w10:anchorlock/>
              </v:shape>
            </w:pict>
          </mc:Fallback>
        </mc:AlternateContent>
      </w:r>
    </w:p>
    <w:p w14:paraId="0886969B" w14:textId="63ABC5C9" w:rsidR="00E46369" w:rsidRDefault="00E46369" w:rsidP="000F4581">
      <w:pPr>
        <w:rPr>
          <w:rFonts w:cstheme="minorHAnsi"/>
          <w:color w:val="3B3838" w:themeColor="background2" w:themeShade="40"/>
        </w:rPr>
      </w:pP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5517"/>
        <w:gridCol w:w="1422"/>
        <w:gridCol w:w="2190"/>
      </w:tblGrid>
      <w:tr w:rsidR="00E46369" w:rsidRPr="00E46369" w14:paraId="52F88166" w14:textId="77777777" w:rsidTr="004D1D5E">
        <w:trPr>
          <w:cantSplit/>
        </w:trPr>
        <w:tc>
          <w:tcPr>
            <w:tcW w:w="10217" w:type="dxa"/>
            <w:gridSpan w:val="4"/>
            <w:shd w:val="clear" w:color="auto" w:fill="E6E6E6"/>
          </w:tcPr>
          <w:p w14:paraId="04054E0B" w14:textId="77777777" w:rsidR="00E46369" w:rsidRPr="008F138C" w:rsidRDefault="00E46369" w:rsidP="006A2BEE">
            <w:pPr>
              <w:spacing w:before="40" w:after="40"/>
              <w:jc w:val="center"/>
              <w:rPr>
                <w:rFonts w:asciiTheme="minorHAnsi" w:hAnsiTheme="minorHAnsi" w:cstheme="minorHAnsi"/>
                <w:bCs/>
                <w:color w:val="3B3838" w:themeColor="background2" w:themeShade="40"/>
                <w:sz w:val="20"/>
                <w:szCs w:val="20"/>
              </w:rPr>
            </w:pPr>
            <w:bookmarkStart w:id="18" w:name="Completion_statement"/>
            <w:r w:rsidRPr="008F138C">
              <w:rPr>
                <w:rFonts w:asciiTheme="minorHAnsi" w:hAnsiTheme="minorHAnsi" w:cstheme="minorHAnsi"/>
                <w:bCs/>
                <w:color w:val="3B3838" w:themeColor="background2" w:themeShade="40"/>
                <w:sz w:val="20"/>
                <w:szCs w:val="20"/>
              </w:rPr>
              <w:t xml:space="preserve">Completion statement </w:t>
            </w:r>
            <w:bookmarkEnd w:id="18"/>
            <w:r w:rsidRPr="008F138C">
              <w:rPr>
                <w:rFonts w:asciiTheme="minorHAnsi" w:hAnsiTheme="minorHAnsi" w:cstheme="minorHAnsi"/>
                <w:bCs/>
                <w:color w:val="3B3838" w:themeColor="background2" w:themeShade="40"/>
                <w:sz w:val="20"/>
                <w:szCs w:val="20"/>
              </w:rPr>
              <w:t>for Candidate Learning Record</w:t>
            </w:r>
          </w:p>
          <w:p w14:paraId="5A8F9FF6" w14:textId="4162E9FC" w:rsidR="00E46369" w:rsidRPr="008F138C" w:rsidRDefault="00E46369" w:rsidP="006A2BEE">
            <w:pPr>
              <w:spacing w:before="40" w:after="40"/>
              <w:jc w:val="center"/>
              <w:rPr>
                <w:rFonts w:asciiTheme="minorHAnsi" w:hAnsiTheme="minorHAnsi" w:cstheme="minorHAnsi"/>
                <w:b/>
                <w:color w:val="3B3838" w:themeColor="background2" w:themeShade="40"/>
                <w:sz w:val="20"/>
                <w:szCs w:val="20"/>
              </w:rPr>
            </w:pPr>
            <w:r w:rsidRPr="008F138C">
              <w:rPr>
                <w:rFonts w:asciiTheme="minorHAnsi" w:hAnsiTheme="minorHAnsi" w:cstheme="minorHAnsi"/>
                <w:bCs/>
                <w:color w:val="3B3838" w:themeColor="background2" w:themeShade="40"/>
                <w:sz w:val="20"/>
                <w:szCs w:val="20"/>
              </w:rPr>
              <w:t xml:space="preserve">Level </w:t>
            </w:r>
            <w:r w:rsidR="0074029D" w:rsidRPr="008F138C">
              <w:rPr>
                <w:rFonts w:asciiTheme="minorHAnsi" w:hAnsiTheme="minorHAnsi" w:cstheme="minorHAnsi"/>
                <w:bCs/>
                <w:color w:val="3B3838" w:themeColor="background2" w:themeShade="40"/>
                <w:sz w:val="20"/>
                <w:szCs w:val="20"/>
              </w:rPr>
              <w:t>5</w:t>
            </w:r>
            <w:r w:rsidRPr="008F138C">
              <w:rPr>
                <w:rFonts w:asciiTheme="minorHAnsi" w:hAnsiTheme="minorHAnsi" w:cstheme="minorHAnsi"/>
                <w:bCs/>
                <w:color w:val="3B3838" w:themeColor="background2" w:themeShade="40"/>
                <w:sz w:val="20"/>
                <w:szCs w:val="20"/>
              </w:rPr>
              <w:t xml:space="preserve"> Award in </w:t>
            </w:r>
            <w:r w:rsidR="0074029D" w:rsidRPr="008F138C">
              <w:rPr>
                <w:rFonts w:asciiTheme="minorHAnsi" w:hAnsiTheme="minorHAnsi" w:cstheme="minorHAnsi"/>
                <w:bCs/>
                <w:color w:val="3B3838" w:themeColor="background2" w:themeShade="40"/>
                <w:sz w:val="20"/>
                <w:szCs w:val="20"/>
              </w:rPr>
              <w:t>Online and Phone Counselling Practice</w:t>
            </w:r>
            <w:r w:rsidR="0076249B">
              <w:rPr>
                <w:rFonts w:asciiTheme="minorHAnsi" w:hAnsiTheme="minorHAnsi" w:cstheme="minorHAnsi"/>
                <w:bCs/>
                <w:color w:val="3B3838" w:themeColor="background2" w:themeShade="40"/>
                <w:sz w:val="20"/>
                <w:szCs w:val="20"/>
              </w:rPr>
              <w:t xml:space="preserve"> (OPCP-L5)</w:t>
            </w:r>
          </w:p>
        </w:tc>
      </w:tr>
      <w:tr w:rsidR="00E46369" w:rsidRPr="00E46369" w14:paraId="52831B17" w14:textId="77777777" w:rsidTr="004D1D5E">
        <w:trPr>
          <w:cantSplit/>
        </w:trPr>
        <w:tc>
          <w:tcPr>
            <w:tcW w:w="1088" w:type="dxa"/>
            <w:shd w:val="clear" w:color="auto" w:fill="E6E6E6"/>
          </w:tcPr>
          <w:p w14:paraId="22890883" w14:textId="77777777" w:rsidR="00E46369" w:rsidRPr="008F138C" w:rsidRDefault="00E46369" w:rsidP="006A2BEE">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Learning Outcome</w:t>
            </w:r>
          </w:p>
        </w:tc>
        <w:tc>
          <w:tcPr>
            <w:tcW w:w="5517" w:type="dxa"/>
            <w:shd w:val="clear" w:color="auto" w:fill="E6E6E6"/>
          </w:tcPr>
          <w:p w14:paraId="7E1856FD" w14:textId="77777777" w:rsidR="00E46369" w:rsidRPr="008F138C" w:rsidRDefault="00E46369" w:rsidP="006A2BEE">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Title</w:t>
            </w:r>
          </w:p>
        </w:tc>
        <w:tc>
          <w:tcPr>
            <w:tcW w:w="1422" w:type="dxa"/>
            <w:shd w:val="clear" w:color="auto" w:fill="E6E6E6"/>
          </w:tcPr>
          <w:p w14:paraId="06CE1A1B" w14:textId="77777777" w:rsidR="00E46369" w:rsidRPr="008F138C" w:rsidRDefault="00E46369" w:rsidP="006A2BEE">
            <w:pPr>
              <w:spacing w:before="40" w:after="40"/>
              <w:rPr>
                <w:rFonts w:asciiTheme="minorHAnsi" w:hAnsiTheme="minorHAnsi" w:cstheme="minorHAnsi"/>
                <w:color w:val="3B3838" w:themeColor="background2" w:themeShade="40"/>
                <w:spacing w:val="-6"/>
                <w:sz w:val="20"/>
                <w:szCs w:val="20"/>
                <w:lang w:val="fr-FR"/>
              </w:rPr>
            </w:pPr>
            <w:r w:rsidRPr="008F138C">
              <w:rPr>
                <w:rFonts w:asciiTheme="minorHAnsi" w:hAnsiTheme="minorHAnsi" w:cstheme="minorHAnsi"/>
                <w:color w:val="3B3838" w:themeColor="background2" w:themeShade="40"/>
                <w:spacing w:val="-6"/>
                <w:sz w:val="20"/>
                <w:szCs w:val="20"/>
                <w:lang w:val="fr-FR"/>
              </w:rPr>
              <w:t>Contra-indications present Y/N</w:t>
            </w:r>
          </w:p>
        </w:tc>
        <w:tc>
          <w:tcPr>
            <w:tcW w:w="2190" w:type="dxa"/>
            <w:shd w:val="clear" w:color="auto" w:fill="E6E6E6"/>
          </w:tcPr>
          <w:p w14:paraId="2BCC2A64" w14:textId="1269E59A" w:rsidR="00E46369" w:rsidRPr="008F138C" w:rsidRDefault="00B4279B" w:rsidP="006A2BEE">
            <w:pPr>
              <w:spacing w:before="40" w:after="40"/>
              <w:rPr>
                <w:rFonts w:asciiTheme="minorHAnsi" w:hAnsiTheme="minorHAnsi" w:cstheme="minorHAnsi"/>
                <w:color w:val="3B3838" w:themeColor="background2" w:themeShade="40"/>
                <w:spacing w:val="-6"/>
                <w:sz w:val="20"/>
                <w:szCs w:val="20"/>
              </w:rPr>
            </w:pPr>
            <w:r w:rsidRPr="008F138C">
              <w:rPr>
                <w:rFonts w:asciiTheme="minorHAnsi" w:hAnsiTheme="minorHAnsi" w:cstheme="minorHAnsi"/>
                <w:color w:val="3B3838" w:themeColor="background2" w:themeShade="40"/>
                <w:spacing w:val="-6"/>
                <w:sz w:val="20"/>
                <w:szCs w:val="20"/>
              </w:rPr>
              <w:t>T</w:t>
            </w:r>
            <w:r w:rsidR="0074029D" w:rsidRPr="008F138C">
              <w:rPr>
                <w:rFonts w:asciiTheme="minorHAnsi" w:hAnsiTheme="minorHAnsi" w:cstheme="minorHAnsi"/>
                <w:color w:val="3B3838" w:themeColor="background2" w:themeShade="40"/>
                <w:spacing w:val="-6"/>
                <w:sz w:val="20"/>
                <w:szCs w:val="20"/>
              </w:rPr>
              <w:t>utor</w:t>
            </w:r>
            <w:r w:rsidR="00E46369" w:rsidRPr="008F138C">
              <w:rPr>
                <w:rFonts w:asciiTheme="minorHAnsi" w:hAnsiTheme="minorHAnsi" w:cstheme="minorHAnsi"/>
                <w:color w:val="3B3838" w:themeColor="background2" w:themeShade="40"/>
                <w:spacing w:val="-6"/>
                <w:sz w:val="20"/>
                <w:szCs w:val="20"/>
              </w:rPr>
              <w:t xml:space="preserve"> signature if learning outcome has been achieved</w:t>
            </w:r>
          </w:p>
        </w:tc>
      </w:tr>
      <w:tr w:rsidR="0097755C" w:rsidRPr="00E46369" w14:paraId="66471A2A" w14:textId="77777777" w:rsidTr="004D1D5E">
        <w:trPr>
          <w:cantSplit/>
        </w:trPr>
        <w:tc>
          <w:tcPr>
            <w:tcW w:w="1088" w:type="dxa"/>
          </w:tcPr>
          <w:p w14:paraId="0AB31641"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1</w:t>
            </w:r>
          </w:p>
        </w:tc>
        <w:tc>
          <w:tcPr>
            <w:tcW w:w="5517" w:type="dxa"/>
          </w:tcPr>
          <w:p w14:paraId="13696760" w14:textId="101BE40F" w:rsidR="0097755C" w:rsidRPr="008F138C" w:rsidRDefault="0097755C" w:rsidP="0097755C">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sz w:val="20"/>
                <w:szCs w:val="20"/>
              </w:rPr>
              <w:t>Work safely, legally and ethically as an online and phone counsellor</w:t>
            </w:r>
          </w:p>
        </w:tc>
        <w:tc>
          <w:tcPr>
            <w:tcW w:w="1422" w:type="dxa"/>
          </w:tcPr>
          <w:p w14:paraId="4DAF8459"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61752631"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33B95475" w14:textId="77777777" w:rsidTr="004D1D5E">
        <w:trPr>
          <w:cantSplit/>
          <w:trHeight w:val="582"/>
        </w:trPr>
        <w:tc>
          <w:tcPr>
            <w:tcW w:w="1088" w:type="dxa"/>
          </w:tcPr>
          <w:p w14:paraId="50C39A78"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2</w:t>
            </w:r>
          </w:p>
        </w:tc>
        <w:tc>
          <w:tcPr>
            <w:tcW w:w="5517" w:type="dxa"/>
          </w:tcPr>
          <w:p w14:paraId="7B09C5EE" w14:textId="31F9E808" w:rsidR="0097755C" w:rsidRPr="008F138C" w:rsidRDefault="0097755C" w:rsidP="0097755C">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sz w:val="20"/>
                <w:szCs w:val="20"/>
              </w:rPr>
              <w:t>Work with complex aspects of the online and phone counselling relationship</w:t>
            </w:r>
          </w:p>
        </w:tc>
        <w:tc>
          <w:tcPr>
            <w:tcW w:w="1422" w:type="dxa"/>
          </w:tcPr>
          <w:p w14:paraId="40FB4195"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020FD05E"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597993D5" w14:textId="77777777" w:rsidTr="004D1D5E">
        <w:trPr>
          <w:cantSplit/>
        </w:trPr>
        <w:tc>
          <w:tcPr>
            <w:tcW w:w="1088" w:type="dxa"/>
          </w:tcPr>
          <w:p w14:paraId="67E9C9B8"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3</w:t>
            </w:r>
          </w:p>
        </w:tc>
        <w:tc>
          <w:tcPr>
            <w:tcW w:w="5517" w:type="dxa"/>
          </w:tcPr>
          <w:p w14:paraId="0EEC980D" w14:textId="06BE25D7" w:rsidR="00BD4831" w:rsidRPr="008F138C" w:rsidRDefault="61C4FEF2" w:rsidP="0097755C">
            <w:pPr>
              <w:pStyle w:val="BodyText"/>
              <w:spacing w:before="40" w:after="40"/>
              <w:rPr>
                <w:rFonts w:asciiTheme="minorHAnsi" w:hAnsiTheme="minorHAnsi" w:cstheme="minorHAnsi"/>
                <w:bCs w:val="0"/>
                <w:color w:val="3B3838" w:themeColor="background2" w:themeShade="40"/>
                <w:spacing w:val="-6"/>
                <w:sz w:val="20"/>
                <w:szCs w:val="20"/>
              </w:rPr>
            </w:pPr>
            <w:r w:rsidRPr="004D1D5E">
              <w:rPr>
                <w:rFonts w:asciiTheme="minorHAnsi" w:hAnsiTheme="minorHAnsi" w:cstheme="minorBidi"/>
                <w:sz w:val="20"/>
                <w:szCs w:val="20"/>
              </w:rPr>
              <w:t>Work with difference and diversity in online and phone practice</w:t>
            </w:r>
          </w:p>
        </w:tc>
        <w:tc>
          <w:tcPr>
            <w:tcW w:w="1422" w:type="dxa"/>
          </w:tcPr>
          <w:p w14:paraId="2591D608"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66CCCA4B"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414C83F9" w14:textId="77777777" w:rsidTr="004D1D5E">
        <w:trPr>
          <w:cantSplit/>
        </w:trPr>
        <w:tc>
          <w:tcPr>
            <w:tcW w:w="1088" w:type="dxa"/>
          </w:tcPr>
          <w:p w14:paraId="2829447F"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4</w:t>
            </w:r>
          </w:p>
        </w:tc>
        <w:tc>
          <w:tcPr>
            <w:tcW w:w="5517" w:type="dxa"/>
          </w:tcPr>
          <w:p w14:paraId="5235881D" w14:textId="03416903" w:rsidR="0097755C" w:rsidRPr="008F138C" w:rsidRDefault="0097755C" w:rsidP="0097755C">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sz w:val="20"/>
                <w:szCs w:val="20"/>
              </w:rPr>
              <w:t>Use a coherent approach to respond to the needs of individual clients in online and phone counselling</w:t>
            </w:r>
          </w:p>
        </w:tc>
        <w:tc>
          <w:tcPr>
            <w:tcW w:w="1422" w:type="dxa"/>
          </w:tcPr>
          <w:p w14:paraId="6AB3A16A"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08445A65"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2710F621" w14:textId="77777777" w:rsidTr="004D1D5E">
        <w:trPr>
          <w:cantSplit/>
        </w:trPr>
        <w:tc>
          <w:tcPr>
            <w:tcW w:w="1088" w:type="dxa"/>
          </w:tcPr>
          <w:p w14:paraId="2F6FB289"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5</w:t>
            </w:r>
          </w:p>
        </w:tc>
        <w:tc>
          <w:tcPr>
            <w:tcW w:w="5517" w:type="dxa"/>
          </w:tcPr>
          <w:p w14:paraId="22888B3E" w14:textId="77777777" w:rsidR="0097755C" w:rsidRDefault="0097755C" w:rsidP="0097755C">
            <w:pPr>
              <w:pStyle w:val="BodyText"/>
              <w:spacing w:before="40" w:after="40"/>
              <w:rPr>
                <w:rFonts w:asciiTheme="minorHAnsi" w:hAnsiTheme="minorHAnsi" w:cstheme="minorHAnsi"/>
                <w:sz w:val="20"/>
                <w:szCs w:val="20"/>
              </w:rPr>
            </w:pPr>
            <w:r w:rsidRPr="008F138C">
              <w:rPr>
                <w:rFonts w:asciiTheme="minorHAnsi" w:hAnsiTheme="minorHAnsi" w:cstheme="minorHAnsi"/>
                <w:sz w:val="20"/>
                <w:szCs w:val="20"/>
              </w:rPr>
              <w:t>Work with self-awareness as an online and phone practitioner</w:t>
            </w:r>
          </w:p>
          <w:p w14:paraId="6B210BC2" w14:textId="30EA9F6C" w:rsidR="00BD4831" w:rsidRPr="008F138C" w:rsidRDefault="00BD4831" w:rsidP="0097755C">
            <w:pPr>
              <w:pStyle w:val="BodyText"/>
              <w:spacing w:before="40" w:after="40"/>
              <w:rPr>
                <w:rFonts w:asciiTheme="minorHAnsi" w:hAnsiTheme="minorHAnsi" w:cstheme="minorHAnsi"/>
                <w:bCs w:val="0"/>
                <w:color w:val="3B3838" w:themeColor="background2" w:themeShade="40"/>
                <w:spacing w:val="-6"/>
                <w:sz w:val="20"/>
                <w:szCs w:val="20"/>
              </w:rPr>
            </w:pPr>
          </w:p>
        </w:tc>
        <w:tc>
          <w:tcPr>
            <w:tcW w:w="1422" w:type="dxa"/>
          </w:tcPr>
          <w:p w14:paraId="6DCCF115"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6A49AA23"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15FAC00A" w14:textId="77777777" w:rsidTr="004D1D5E">
        <w:trPr>
          <w:cantSplit/>
        </w:trPr>
        <w:tc>
          <w:tcPr>
            <w:tcW w:w="1088" w:type="dxa"/>
          </w:tcPr>
          <w:p w14:paraId="50BF1BAA"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6</w:t>
            </w:r>
          </w:p>
        </w:tc>
        <w:tc>
          <w:tcPr>
            <w:tcW w:w="5517" w:type="dxa"/>
          </w:tcPr>
          <w:p w14:paraId="4E953421" w14:textId="30C5E4EE" w:rsidR="0097755C" w:rsidRPr="008F138C" w:rsidRDefault="0097755C" w:rsidP="0097755C">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sz w:val="20"/>
                <w:szCs w:val="20"/>
              </w:rPr>
              <w:t>Use theory, research and skills within a coherent framework for online and phone counselling practice</w:t>
            </w:r>
          </w:p>
        </w:tc>
        <w:tc>
          <w:tcPr>
            <w:tcW w:w="1422" w:type="dxa"/>
          </w:tcPr>
          <w:p w14:paraId="4CFDBAFE"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3CFB766B"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r w:rsidR="0097755C" w:rsidRPr="00E46369" w14:paraId="0221AB7E" w14:textId="77777777" w:rsidTr="004D1D5E">
        <w:trPr>
          <w:cantSplit/>
        </w:trPr>
        <w:tc>
          <w:tcPr>
            <w:tcW w:w="1088" w:type="dxa"/>
          </w:tcPr>
          <w:p w14:paraId="4FA5F8F4" w14:textId="77777777" w:rsidR="0097755C" w:rsidRPr="008F138C" w:rsidRDefault="0097755C" w:rsidP="0097755C">
            <w:pPr>
              <w:pStyle w:val="BodyText"/>
              <w:spacing w:before="40" w:after="40"/>
              <w:jc w:val="center"/>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bCs w:val="0"/>
                <w:color w:val="3B3838" w:themeColor="background2" w:themeShade="40"/>
                <w:spacing w:val="-6"/>
                <w:sz w:val="20"/>
                <w:szCs w:val="20"/>
              </w:rPr>
              <w:t>7</w:t>
            </w:r>
          </w:p>
        </w:tc>
        <w:tc>
          <w:tcPr>
            <w:tcW w:w="5517" w:type="dxa"/>
          </w:tcPr>
          <w:p w14:paraId="2D4C80C2" w14:textId="6A064C46" w:rsidR="0097755C" w:rsidRPr="008F138C" w:rsidRDefault="0097755C" w:rsidP="0097755C">
            <w:pPr>
              <w:pStyle w:val="BodyText"/>
              <w:spacing w:before="40" w:after="40"/>
              <w:rPr>
                <w:rFonts w:asciiTheme="minorHAnsi" w:hAnsiTheme="minorHAnsi" w:cstheme="minorHAnsi"/>
                <w:bCs w:val="0"/>
                <w:color w:val="3B3838" w:themeColor="background2" w:themeShade="40"/>
                <w:spacing w:val="-6"/>
                <w:sz w:val="20"/>
                <w:szCs w:val="20"/>
              </w:rPr>
            </w:pPr>
            <w:r w:rsidRPr="008F138C">
              <w:rPr>
                <w:rFonts w:asciiTheme="minorHAnsi" w:hAnsiTheme="minorHAnsi" w:cstheme="minorHAnsi"/>
                <w:sz w:val="20"/>
                <w:szCs w:val="20"/>
              </w:rPr>
              <w:t>Work self-reflectively to monitor and maintain professional effectiveness as a counsellor in online and phone practice</w:t>
            </w:r>
          </w:p>
        </w:tc>
        <w:tc>
          <w:tcPr>
            <w:tcW w:w="1422" w:type="dxa"/>
          </w:tcPr>
          <w:p w14:paraId="6AF45D54" w14:textId="77777777" w:rsidR="0097755C" w:rsidRPr="008F138C" w:rsidRDefault="0097755C" w:rsidP="0097755C">
            <w:pPr>
              <w:spacing w:before="40" w:after="40"/>
              <w:rPr>
                <w:rFonts w:asciiTheme="minorHAnsi" w:hAnsiTheme="minorHAnsi" w:cstheme="minorHAnsi"/>
                <w:color w:val="3B3838" w:themeColor="background2" w:themeShade="40"/>
                <w:spacing w:val="-6"/>
                <w:sz w:val="20"/>
                <w:szCs w:val="20"/>
              </w:rPr>
            </w:pPr>
          </w:p>
        </w:tc>
        <w:tc>
          <w:tcPr>
            <w:tcW w:w="2190" w:type="dxa"/>
          </w:tcPr>
          <w:p w14:paraId="3BAD4AF7" w14:textId="77777777" w:rsidR="0097755C" w:rsidRPr="00E46369" w:rsidRDefault="0097755C" w:rsidP="0097755C">
            <w:pPr>
              <w:spacing w:before="40" w:after="40"/>
              <w:rPr>
                <w:rFonts w:asciiTheme="minorHAnsi" w:hAnsiTheme="minorHAnsi" w:cstheme="minorHAnsi"/>
                <w:color w:val="3B3838" w:themeColor="background2" w:themeShade="40"/>
                <w:spacing w:val="-6"/>
                <w:sz w:val="22"/>
                <w:szCs w:val="22"/>
              </w:rPr>
            </w:pPr>
          </w:p>
        </w:tc>
      </w:tr>
    </w:tbl>
    <w:p w14:paraId="60BCB85E" w14:textId="77777777" w:rsidR="00E46369" w:rsidRPr="00E46369" w:rsidRDefault="00E46369" w:rsidP="00E46369">
      <w:pPr>
        <w:rPr>
          <w:rFonts w:asciiTheme="minorHAnsi" w:hAnsiTheme="minorHAnsi" w:cstheme="minorHAnsi"/>
          <w:color w:val="3B3838" w:themeColor="background2" w:themeShade="40"/>
          <w:sz w:val="22"/>
          <w:szCs w:val="22"/>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4980"/>
        <w:gridCol w:w="4008"/>
      </w:tblGrid>
      <w:tr w:rsidR="00E46369" w:rsidRPr="00E46369" w14:paraId="7A4F1124" w14:textId="77777777" w:rsidTr="004D1D5E">
        <w:tc>
          <w:tcPr>
            <w:tcW w:w="9214" w:type="dxa"/>
            <w:gridSpan w:val="3"/>
            <w:tcBorders>
              <w:bottom w:val="single" w:sz="4" w:space="0" w:color="auto"/>
            </w:tcBorders>
          </w:tcPr>
          <w:p w14:paraId="42F9E5D0" w14:textId="4290A820" w:rsidR="00E46369" w:rsidRPr="00E46369" w:rsidRDefault="00E46369" w:rsidP="006A2BEE">
            <w:pPr>
              <w:keepNext/>
              <w:spacing w:before="60" w:after="60"/>
              <w:rPr>
                <w:rFonts w:asciiTheme="minorHAnsi" w:hAnsiTheme="minorHAnsi" w:cstheme="minorHAnsi"/>
                <w:i/>
                <w:color w:val="3B3838" w:themeColor="background2" w:themeShade="40"/>
                <w:sz w:val="22"/>
                <w:szCs w:val="22"/>
              </w:rPr>
            </w:pPr>
            <w:r w:rsidRPr="00E46369">
              <w:rPr>
                <w:rFonts w:asciiTheme="minorHAnsi" w:hAnsiTheme="minorHAnsi" w:cstheme="minorHAnsi"/>
                <w:i/>
                <w:color w:val="3B3838" w:themeColor="background2" w:themeShade="40"/>
                <w:sz w:val="22"/>
                <w:szCs w:val="22"/>
              </w:rPr>
              <w:t xml:space="preserve">To be completed by core </w:t>
            </w:r>
            <w:r w:rsidR="00B4279B">
              <w:rPr>
                <w:rFonts w:asciiTheme="minorHAnsi" w:hAnsiTheme="minorHAnsi" w:cstheme="minorHAnsi"/>
                <w:i/>
                <w:color w:val="3B3838" w:themeColor="background2" w:themeShade="40"/>
                <w:sz w:val="22"/>
                <w:szCs w:val="22"/>
              </w:rPr>
              <w:t>t</w:t>
            </w:r>
            <w:r w:rsidR="0097755C">
              <w:rPr>
                <w:rFonts w:asciiTheme="minorHAnsi" w:hAnsiTheme="minorHAnsi" w:cstheme="minorHAnsi"/>
                <w:i/>
                <w:color w:val="3B3838" w:themeColor="background2" w:themeShade="40"/>
                <w:sz w:val="22"/>
                <w:szCs w:val="22"/>
              </w:rPr>
              <w:t>utor</w:t>
            </w:r>
            <w:r w:rsidRPr="00E46369">
              <w:rPr>
                <w:rFonts w:asciiTheme="minorHAnsi" w:hAnsiTheme="minorHAnsi" w:cstheme="minorHAnsi"/>
                <w:i/>
                <w:color w:val="3B3838" w:themeColor="background2" w:themeShade="40"/>
                <w:sz w:val="22"/>
                <w:szCs w:val="22"/>
              </w:rPr>
              <w:t>:</w:t>
            </w:r>
          </w:p>
          <w:p w14:paraId="07F22A1E" w14:textId="77777777" w:rsidR="00E46369" w:rsidRPr="00E46369" w:rsidRDefault="00E46369" w:rsidP="004D1D5E">
            <w:pPr>
              <w:keepNext/>
              <w:spacing w:after="60"/>
              <w:rPr>
                <w:rFonts w:asciiTheme="minorHAnsi" w:hAnsiTheme="minorHAnsi" w:cstheme="minorBidi"/>
                <w:color w:val="3B3838" w:themeColor="background2" w:themeShade="40"/>
                <w:sz w:val="22"/>
                <w:szCs w:val="22"/>
              </w:rPr>
            </w:pPr>
            <w:r w:rsidRPr="004D1D5E">
              <w:rPr>
                <w:rFonts w:asciiTheme="minorHAnsi" w:hAnsiTheme="minorHAnsi" w:cstheme="minorBidi"/>
                <w:color w:val="3B3838" w:themeColor="background2" w:themeShade="40"/>
                <w:sz w:val="22"/>
                <w:szCs w:val="22"/>
              </w:rPr>
              <w:t xml:space="preserve">Where the learning outcome has </w:t>
            </w:r>
            <w:r w:rsidRPr="004D1D5E">
              <w:rPr>
                <w:rFonts w:asciiTheme="minorHAnsi" w:hAnsiTheme="minorHAnsi" w:cstheme="minorBidi"/>
                <w:color w:val="3B3838" w:themeColor="background2" w:themeShade="40"/>
                <w:sz w:val="22"/>
                <w:szCs w:val="22"/>
                <w:u w:val="single"/>
              </w:rPr>
              <w:t>not</w:t>
            </w:r>
            <w:r w:rsidRPr="004D1D5E">
              <w:rPr>
                <w:rFonts w:asciiTheme="minorHAnsi" w:hAnsiTheme="minorHAnsi" w:cstheme="minorBidi"/>
                <w:color w:val="3B3838" w:themeColor="background2" w:themeShade="40"/>
                <w:sz w:val="22"/>
                <w:szCs w:val="22"/>
              </w:rPr>
              <w:t xml:space="preserve"> been </w:t>
            </w:r>
            <w:bookmarkStart w:id="19" w:name="_Int_WUSaXgx7"/>
            <w:r w:rsidRPr="004D1D5E">
              <w:rPr>
                <w:rFonts w:asciiTheme="minorHAnsi" w:hAnsiTheme="minorHAnsi" w:cstheme="minorBidi"/>
                <w:color w:val="3B3838" w:themeColor="background2" w:themeShade="40"/>
                <w:sz w:val="22"/>
                <w:szCs w:val="22"/>
              </w:rPr>
              <w:t>achieved</w:t>
            </w:r>
            <w:bookmarkEnd w:id="19"/>
            <w:r w:rsidRPr="004D1D5E">
              <w:rPr>
                <w:rFonts w:asciiTheme="minorHAnsi" w:hAnsiTheme="minorHAnsi" w:cstheme="minorBidi"/>
                <w:color w:val="3B3838" w:themeColor="background2" w:themeShade="40"/>
                <w:sz w:val="22"/>
                <w:szCs w:val="22"/>
              </w:rPr>
              <w:t xml:space="preserve"> please:</w:t>
            </w:r>
          </w:p>
          <w:p w14:paraId="7046744C" w14:textId="77777777" w:rsidR="00E46369" w:rsidRPr="00E46369" w:rsidRDefault="00E46369" w:rsidP="00E77D76">
            <w:pPr>
              <w:numPr>
                <w:ilvl w:val="0"/>
                <w:numId w:val="35"/>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state clearly which learning outcome this relates to.</w:t>
            </w:r>
          </w:p>
          <w:p w14:paraId="59E878AD" w14:textId="77777777" w:rsidR="00E46369" w:rsidRPr="00E46369" w:rsidRDefault="00E46369" w:rsidP="00E77D76">
            <w:pPr>
              <w:numPr>
                <w:ilvl w:val="0"/>
                <w:numId w:val="35"/>
              </w:numPr>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give specific and relevant reasons why the learning outcome has not been achieved.</w:t>
            </w:r>
          </w:p>
          <w:p w14:paraId="466A626F" w14:textId="176DB301" w:rsidR="00E46369" w:rsidRPr="00E46369" w:rsidRDefault="00E46369" w:rsidP="00E77D76">
            <w:pPr>
              <w:numPr>
                <w:ilvl w:val="0"/>
                <w:numId w:val="35"/>
              </w:numPr>
              <w:spacing w:after="120"/>
              <w:ind w:left="357" w:hanging="357"/>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record proposed course of action agreed between </w:t>
            </w:r>
            <w:r w:rsidR="00B4279B">
              <w:rPr>
                <w:rFonts w:asciiTheme="minorHAnsi" w:hAnsiTheme="minorHAnsi" w:cstheme="minorHAnsi"/>
                <w:color w:val="3B3838" w:themeColor="background2" w:themeShade="40"/>
                <w:sz w:val="22"/>
                <w:szCs w:val="22"/>
              </w:rPr>
              <w:t>trainer</w:t>
            </w:r>
            <w:r w:rsidRPr="00E46369">
              <w:rPr>
                <w:rFonts w:asciiTheme="minorHAnsi" w:hAnsiTheme="minorHAnsi" w:cstheme="minorHAnsi"/>
                <w:color w:val="3B3838" w:themeColor="background2" w:themeShade="40"/>
                <w:sz w:val="22"/>
                <w:szCs w:val="22"/>
              </w:rPr>
              <w:t xml:space="preserve"> and candidate to address/remedy concerns.</w:t>
            </w:r>
          </w:p>
        </w:tc>
      </w:tr>
      <w:tr w:rsidR="00E46369" w:rsidRPr="00E46369" w14:paraId="493E5928" w14:textId="77777777" w:rsidTr="004D1D5E">
        <w:tc>
          <w:tcPr>
            <w:tcW w:w="1107" w:type="dxa"/>
            <w:shd w:val="clear" w:color="auto" w:fill="E6E6E6"/>
          </w:tcPr>
          <w:p w14:paraId="46518398" w14:textId="77777777" w:rsidR="00E46369" w:rsidRPr="00E46369" w:rsidRDefault="00E46369" w:rsidP="006A2BE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Learning outcome</w:t>
            </w:r>
          </w:p>
        </w:tc>
        <w:tc>
          <w:tcPr>
            <w:tcW w:w="4492" w:type="dxa"/>
            <w:shd w:val="clear" w:color="auto" w:fill="E6E6E6"/>
          </w:tcPr>
          <w:p w14:paraId="40323F40" w14:textId="77777777" w:rsidR="00E46369" w:rsidRPr="00E46369" w:rsidRDefault="00E46369" w:rsidP="006A2BE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Details of relevant contra-indications</w:t>
            </w:r>
          </w:p>
        </w:tc>
        <w:tc>
          <w:tcPr>
            <w:tcW w:w="3615" w:type="dxa"/>
            <w:shd w:val="clear" w:color="auto" w:fill="E6E6E6"/>
          </w:tcPr>
          <w:p w14:paraId="62B15CB4" w14:textId="77777777" w:rsidR="00E46369" w:rsidRPr="00E46369" w:rsidRDefault="00E46369" w:rsidP="006A2BEE">
            <w:pPr>
              <w:spacing w:before="20" w:after="20"/>
              <w:rPr>
                <w:rFonts w:asciiTheme="minorHAnsi" w:hAnsiTheme="minorHAnsi" w:cstheme="minorHAnsi"/>
                <w:b/>
                <w:color w:val="3B3838" w:themeColor="background2" w:themeShade="40"/>
                <w:sz w:val="22"/>
                <w:szCs w:val="22"/>
              </w:rPr>
            </w:pPr>
            <w:r w:rsidRPr="00E46369">
              <w:rPr>
                <w:rFonts w:asciiTheme="minorHAnsi" w:hAnsiTheme="minorHAnsi" w:cstheme="minorHAnsi"/>
                <w:b/>
                <w:color w:val="3B3838" w:themeColor="background2" w:themeShade="40"/>
                <w:sz w:val="22"/>
                <w:szCs w:val="22"/>
              </w:rPr>
              <w:t>Proposed course of action</w:t>
            </w:r>
          </w:p>
        </w:tc>
      </w:tr>
      <w:tr w:rsidR="00E46369" w:rsidRPr="00E46369" w14:paraId="5079FBB4" w14:textId="77777777" w:rsidTr="004D1D5E">
        <w:trPr>
          <w:trHeight w:val="1733"/>
        </w:trPr>
        <w:tc>
          <w:tcPr>
            <w:tcW w:w="1107" w:type="dxa"/>
          </w:tcPr>
          <w:p w14:paraId="77EF1F5B" w14:textId="77777777" w:rsidR="00E46369" w:rsidRPr="00E46369" w:rsidRDefault="00E46369" w:rsidP="006A2BEE">
            <w:pPr>
              <w:rPr>
                <w:rFonts w:asciiTheme="minorHAnsi" w:hAnsiTheme="minorHAnsi" w:cstheme="minorHAnsi"/>
                <w:color w:val="3B3838" w:themeColor="background2" w:themeShade="40"/>
                <w:sz w:val="22"/>
                <w:szCs w:val="22"/>
              </w:rPr>
            </w:pPr>
          </w:p>
        </w:tc>
        <w:tc>
          <w:tcPr>
            <w:tcW w:w="4492" w:type="dxa"/>
          </w:tcPr>
          <w:p w14:paraId="2B92DF5E" w14:textId="77777777" w:rsidR="00E46369" w:rsidRPr="00E46369" w:rsidRDefault="00E46369" w:rsidP="006A2BEE">
            <w:pPr>
              <w:rPr>
                <w:rFonts w:asciiTheme="minorHAnsi" w:hAnsiTheme="minorHAnsi" w:cstheme="minorHAnsi"/>
                <w:color w:val="3B3838" w:themeColor="background2" w:themeShade="40"/>
                <w:sz w:val="22"/>
                <w:szCs w:val="22"/>
              </w:rPr>
            </w:pPr>
          </w:p>
          <w:p w14:paraId="3C8FF5FC" w14:textId="77777777" w:rsidR="00E46369" w:rsidRPr="00E46369" w:rsidRDefault="00E46369" w:rsidP="006A2BEE">
            <w:pPr>
              <w:rPr>
                <w:rFonts w:asciiTheme="minorHAnsi" w:hAnsiTheme="minorHAnsi" w:cstheme="minorHAnsi"/>
                <w:color w:val="3B3838" w:themeColor="background2" w:themeShade="40"/>
                <w:sz w:val="22"/>
                <w:szCs w:val="22"/>
              </w:rPr>
            </w:pPr>
          </w:p>
          <w:p w14:paraId="79DCA068" w14:textId="77777777" w:rsidR="00E46369" w:rsidRPr="00E46369" w:rsidRDefault="00E46369" w:rsidP="006A2BEE">
            <w:pPr>
              <w:rPr>
                <w:rFonts w:asciiTheme="minorHAnsi" w:hAnsiTheme="minorHAnsi" w:cstheme="minorHAnsi"/>
                <w:color w:val="3B3838" w:themeColor="background2" w:themeShade="40"/>
                <w:sz w:val="22"/>
                <w:szCs w:val="22"/>
              </w:rPr>
            </w:pPr>
          </w:p>
          <w:p w14:paraId="2002AA26" w14:textId="77777777" w:rsidR="00E46369" w:rsidRPr="00E46369" w:rsidRDefault="00E46369" w:rsidP="006A2BEE">
            <w:pPr>
              <w:rPr>
                <w:rFonts w:asciiTheme="minorHAnsi" w:hAnsiTheme="minorHAnsi" w:cstheme="minorHAnsi"/>
                <w:color w:val="3B3838" w:themeColor="background2" w:themeShade="40"/>
                <w:sz w:val="22"/>
                <w:szCs w:val="22"/>
              </w:rPr>
            </w:pPr>
          </w:p>
          <w:p w14:paraId="21462ABB" w14:textId="77777777" w:rsidR="00E46369" w:rsidRPr="00E46369" w:rsidRDefault="00E46369" w:rsidP="006A2BEE">
            <w:pPr>
              <w:rPr>
                <w:rFonts w:asciiTheme="minorHAnsi" w:hAnsiTheme="minorHAnsi" w:cstheme="minorHAnsi"/>
                <w:color w:val="3B3838" w:themeColor="background2" w:themeShade="40"/>
                <w:sz w:val="22"/>
                <w:szCs w:val="22"/>
              </w:rPr>
            </w:pPr>
          </w:p>
          <w:p w14:paraId="1BE200E2" w14:textId="77777777" w:rsidR="00E46369" w:rsidRPr="00E46369" w:rsidRDefault="00E46369" w:rsidP="006A2BEE">
            <w:pPr>
              <w:rPr>
                <w:rFonts w:asciiTheme="minorHAnsi" w:hAnsiTheme="minorHAnsi" w:cstheme="minorHAnsi"/>
                <w:color w:val="3B3838" w:themeColor="background2" w:themeShade="40"/>
                <w:sz w:val="22"/>
                <w:szCs w:val="22"/>
              </w:rPr>
            </w:pPr>
          </w:p>
          <w:p w14:paraId="48489360" w14:textId="77777777" w:rsidR="00E46369" w:rsidRPr="00E46369" w:rsidRDefault="00E46369" w:rsidP="006A2BEE">
            <w:pPr>
              <w:rPr>
                <w:rFonts w:asciiTheme="minorHAnsi" w:hAnsiTheme="minorHAnsi" w:cstheme="minorHAnsi"/>
                <w:color w:val="3B3838" w:themeColor="background2" w:themeShade="40"/>
                <w:sz w:val="22"/>
                <w:szCs w:val="22"/>
              </w:rPr>
            </w:pPr>
          </w:p>
          <w:p w14:paraId="234AA956" w14:textId="77777777" w:rsidR="00E46369" w:rsidRPr="00E46369" w:rsidRDefault="00E46369" w:rsidP="006A2BEE">
            <w:pPr>
              <w:rPr>
                <w:rFonts w:asciiTheme="minorHAnsi" w:hAnsiTheme="minorHAnsi" w:cstheme="minorHAnsi"/>
                <w:color w:val="3B3838" w:themeColor="background2" w:themeShade="40"/>
                <w:sz w:val="22"/>
                <w:szCs w:val="22"/>
              </w:rPr>
            </w:pPr>
          </w:p>
          <w:p w14:paraId="024F0B75" w14:textId="77777777" w:rsidR="00E46369" w:rsidRPr="00E46369" w:rsidRDefault="00E46369" w:rsidP="006A2BEE">
            <w:pPr>
              <w:rPr>
                <w:rFonts w:asciiTheme="minorHAnsi" w:hAnsiTheme="minorHAnsi" w:cstheme="minorHAnsi"/>
                <w:color w:val="3B3838" w:themeColor="background2" w:themeShade="40"/>
                <w:sz w:val="22"/>
                <w:szCs w:val="22"/>
              </w:rPr>
            </w:pPr>
          </w:p>
          <w:p w14:paraId="2D77385C" w14:textId="77777777" w:rsidR="00E46369" w:rsidRPr="00E46369" w:rsidRDefault="00E46369" w:rsidP="006A2BEE">
            <w:pPr>
              <w:rPr>
                <w:rFonts w:asciiTheme="minorHAnsi" w:hAnsiTheme="minorHAnsi" w:cstheme="minorHAnsi"/>
                <w:color w:val="3B3838" w:themeColor="background2" w:themeShade="40"/>
                <w:sz w:val="22"/>
                <w:szCs w:val="22"/>
              </w:rPr>
            </w:pPr>
          </w:p>
          <w:p w14:paraId="51B9E562" w14:textId="77777777" w:rsidR="00E46369" w:rsidRPr="00E46369" w:rsidRDefault="00E46369" w:rsidP="006A2BEE">
            <w:pPr>
              <w:rPr>
                <w:rFonts w:asciiTheme="minorHAnsi" w:hAnsiTheme="minorHAnsi" w:cstheme="minorHAnsi"/>
                <w:color w:val="3B3838" w:themeColor="background2" w:themeShade="40"/>
                <w:sz w:val="22"/>
                <w:szCs w:val="22"/>
              </w:rPr>
            </w:pPr>
          </w:p>
        </w:tc>
        <w:tc>
          <w:tcPr>
            <w:tcW w:w="3615" w:type="dxa"/>
          </w:tcPr>
          <w:p w14:paraId="63A1C7C7" w14:textId="77777777" w:rsidR="00E46369" w:rsidRPr="00E46369" w:rsidRDefault="00E46369" w:rsidP="006A2BEE">
            <w:pPr>
              <w:rPr>
                <w:rFonts w:asciiTheme="minorHAnsi" w:hAnsiTheme="minorHAnsi" w:cstheme="minorHAnsi"/>
                <w:color w:val="3B3838" w:themeColor="background2" w:themeShade="40"/>
                <w:sz w:val="22"/>
                <w:szCs w:val="22"/>
              </w:rPr>
            </w:pPr>
          </w:p>
        </w:tc>
      </w:tr>
    </w:tbl>
    <w:p w14:paraId="72B9FD22" w14:textId="77777777" w:rsidR="00E46369" w:rsidRPr="00E46369" w:rsidRDefault="00E46369" w:rsidP="00E46369">
      <w:pPr>
        <w:tabs>
          <w:tab w:val="left" w:leader="dot" w:pos="5670"/>
        </w:tabs>
        <w:rPr>
          <w:rFonts w:asciiTheme="minorHAnsi" w:hAnsiTheme="minorHAnsi" w:cstheme="minorHAnsi"/>
          <w:color w:val="3B3838" w:themeColor="background2" w:themeShade="40"/>
          <w:sz w:val="22"/>
          <w:szCs w:val="22"/>
        </w:rPr>
      </w:pPr>
    </w:p>
    <w:p w14:paraId="6430EBE6" w14:textId="77777777" w:rsidR="00E46369" w:rsidRPr="00E46369" w:rsidRDefault="00E46369" w:rsidP="00E46369">
      <w:pPr>
        <w:keepNext/>
        <w:spacing w:after="300"/>
        <w:rPr>
          <w:rFonts w:asciiTheme="minorHAnsi" w:hAnsiTheme="minorHAnsi" w:cstheme="minorHAnsi"/>
          <w:color w:val="3B3838" w:themeColor="background2" w:themeShade="40"/>
          <w:spacing w:val="-6"/>
          <w:sz w:val="22"/>
          <w:szCs w:val="22"/>
        </w:rPr>
      </w:pPr>
      <w:r w:rsidRPr="00E46369">
        <w:rPr>
          <w:rFonts w:asciiTheme="minorHAnsi" w:hAnsiTheme="minorHAnsi" w:cstheme="minorHAnsi"/>
          <w:color w:val="3B3838" w:themeColor="background2" w:themeShade="40"/>
          <w:spacing w:val="-6"/>
          <w:sz w:val="22"/>
          <w:szCs w:val="22"/>
        </w:rPr>
        <w:t>I declare this Candidate Learning Record to be a true and authentic record of evidence submitted in my portfolio:</w:t>
      </w:r>
    </w:p>
    <w:p w14:paraId="43D6BBC8" w14:textId="77777777" w:rsidR="00E46369" w:rsidRPr="00E46369" w:rsidRDefault="00E46369" w:rsidP="00E46369">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Candidate name: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Candidate signature: </w:t>
      </w:r>
      <w:r w:rsidRPr="00E46369">
        <w:rPr>
          <w:rFonts w:asciiTheme="minorHAnsi" w:hAnsiTheme="minorHAnsi" w:cstheme="minorHAnsi"/>
          <w:color w:val="3B3838" w:themeColor="background2" w:themeShade="40"/>
          <w:sz w:val="22"/>
          <w:szCs w:val="22"/>
        </w:rPr>
        <w:tab/>
      </w:r>
      <w:r w:rsidRPr="00E46369">
        <w:rPr>
          <w:rFonts w:asciiTheme="minorHAnsi" w:hAnsiTheme="minorHAnsi" w:cstheme="minorHAnsi"/>
          <w:color w:val="3B3838" w:themeColor="background2" w:themeShade="40"/>
          <w:sz w:val="22"/>
          <w:szCs w:val="22"/>
        </w:rPr>
        <w:tab/>
        <w:t xml:space="preserve">Date: </w:t>
      </w:r>
      <w:r w:rsidRPr="00E46369">
        <w:rPr>
          <w:rFonts w:asciiTheme="minorHAnsi" w:hAnsiTheme="minorHAnsi" w:cstheme="minorHAnsi"/>
          <w:color w:val="3B3838" w:themeColor="background2" w:themeShade="40"/>
          <w:sz w:val="22"/>
          <w:szCs w:val="22"/>
        </w:rPr>
        <w:tab/>
      </w:r>
    </w:p>
    <w:p w14:paraId="1FEED0B5" w14:textId="753DE394" w:rsidR="00E46369" w:rsidRPr="00E46369" w:rsidRDefault="00E46369" w:rsidP="00E46369">
      <w:pPr>
        <w:keepNext/>
        <w:tabs>
          <w:tab w:val="left" w:leader="dot" w:pos="5670"/>
        </w:tabs>
        <w:spacing w:before="360"/>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I declare that this Completion Statement is a true record of the candidate’s achievement:</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27C97C8F" w14:textId="0E5B5657" w:rsidR="00E46369" w:rsidRPr="00E46369" w:rsidRDefault="00E46369" w:rsidP="00E46369">
      <w:pPr>
        <w:keepNext/>
        <w:tabs>
          <w:tab w:val="left" w:leader="dot" w:pos="5670"/>
        </w:tabs>
        <w:rPr>
          <w:rFonts w:ascii="Arial" w:hAnsi="Arial" w:cs="Arial"/>
          <w:color w:val="3B3838" w:themeColor="background2" w:themeShade="40"/>
          <w:sz w:val="22"/>
          <w:szCs w:val="22"/>
        </w:rPr>
      </w:pPr>
      <w:r w:rsidRPr="00E46369">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754D71">
        <w:rPr>
          <w:rFonts w:asciiTheme="minorHAnsi" w:hAnsiTheme="minorHAnsi" w:cstheme="minorHAnsi"/>
          <w:color w:val="3B3838" w:themeColor="background2" w:themeShade="40"/>
          <w:sz w:val="22"/>
          <w:szCs w:val="22"/>
        </w:rPr>
        <w:t>OPCP-L5</w:t>
      </w:r>
      <w:r w:rsidRPr="00E46369">
        <w:rPr>
          <w:rFonts w:asciiTheme="minorHAnsi" w:hAnsiTheme="minorHAnsi" w:cstheme="minorHAnsi"/>
          <w:color w:val="3B3838" w:themeColor="background2" w:themeShade="40"/>
          <w:sz w:val="22"/>
          <w:szCs w:val="22"/>
        </w:rPr>
        <w:t>:</w:t>
      </w:r>
      <w:r w:rsidRPr="00E46369">
        <w:rPr>
          <w:rFonts w:asciiTheme="minorHAnsi" w:hAnsiTheme="minorHAnsi" w:cstheme="minorHAnsi"/>
          <w:color w:val="3B3838" w:themeColor="background2" w:themeShade="40"/>
          <w:sz w:val="22"/>
          <w:szCs w:val="22"/>
        </w:rPr>
        <w:tab/>
      </w:r>
      <w:r w:rsidRPr="00E46369">
        <w:rPr>
          <w:rFonts w:ascii="Arial" w:hAnsi="Arial" w:cs="Arial"/>
          <w:color w:val="3B3838" w:themeColor="background2" w:themeShade="40"/>
          <w:sz w:val="22"/>
          <w:szCs w:val="22"/>
          <w:lang w:val="en-US"/>
        </w:rPr>
        <w:t></w:t>
      </w:r>
    </w:p>
    <w:p w14:paraId="77BC3464" w14:textId="77777777" w:rsidR="00E46369" w:rsidRPr="00E46369" w:rsidRDefault="00E46369" w:rsidP="00E46369">
      <w:pPr>
        <w:keepNext/>
        <w:tabs>
          <w:tab w:val="left" w:leader="dot" w:pos="5670"/>
        </w:tabs>
        <w:rPr>
          <w:rFonts w:asciiTheme="minorHAnsi" w:hAnsiTheme="minorHAnsi" w:cstheme="minorHAnsi"/>
          <w:color w:val="3B3838" w:themeColor="background2" w:themeShade="40"/>
          <w:sz w:val="22"/>
          <w:szCs w:val="22"/>
        </w:rPr>
      </w:pPr>
    </w:p>
    <w:p w14:paraId="0A32D43F" w14:textId="01F98520" w:rsidR="00E46369" w:rsidRPr="00E46369" w:rsidRDefault="00B4279B" w:rsidP="004D1D5E">
      <w:pPr>
        <w:tabs>
          <w:tab w:val="left" w:leader="dot" w:pos="4140"/>
          <w:tab w:val="left" w:pos="4320"/>
          <w:tab w:val="left" w:leader="dot" w:pos="8280"/>
          <w:tab w:val="left" w:pos="8460"/>
          <w:tab w:val="right" w:leader="dot" w:pos="10080"/>
        </w:tabs>
        <w:rPr>
          <w:rFonts w:asciiTheme="minorHAnsi" w:hAnsiTheme="minorHAnsi" w:cstheme="minorBidi"/>
          <w:color w:val="3B3838" w:themeColor="background2" w:themeShade="40"/>
          <w:sz w:val="22"/>
          <w:szCs w:val="22"/>
        </w:rPr>
      </w:pPr>
      <w:r w:rsidRPr="004D1D5E">
        <w:rPr>
          <w:rFonts w:asciiTheme="minorHAnsi" w:hAnsiTheme="minorHAnsi" w:cstheme="minorBidi"/>
          <w:color w:val="3B3838" w:themeColor="background2" w:themeShade="40"/>
          <w:sz w:val="22"/>
          <w:szCs w:val="22"/>
        </w:rPr>
        <w:t>T</w:t>
      </w:r>
      <w:r w:rsidR="008F138C" w:rsidRPr="004D1D5E">
        <w:rPr>
          <w:rFonts w:asciiTheme="minorHAnsi" w:hAnsiTheme="minorHAnsi" w:cstheme="minorBidi"/>
          <w:color w:val="3B3838" w:themeColor="background2" w:themeShade="40"/>
          <w:sz w:val="22"/>
          <w:szCs w:val="22"/>
        </w:rPr>
        <w:t>utor</w:t>
      </w:r>
      <w:r w:rsidR="00E46369" w:rsidRPr="004D1D5E">
        <w:rPr>
          <w:rFonts w:asciiTheme="minorHAnsi" w:hAnsiTheme="minorHAnsi" w:cstheme="minorBidi"/>
          <w:color w:val="3B3838" w:themeColor="background2" w:themeShade="40"/>
          <w:sz w:val="22"/>
          <w:szCs w:val="22"/>
        </w:rPr>
        <w:t xml:space="preserve"> name: </w:t>
      </w:r>
      <w:r>
        <w:tab/>
      </w:r>
      <w:r>
        <w:tab/>
      </w:r>
      <w:r w:rsidRPr="004D1D5E">
        <w:rPr>
          <w:rFonts w:asciiTheme="minorHAnsi" w:hAnsiTheme="minorHAnsi" w:cstheme="minorBidi"/>
          <w:color w:val="3B3838" w:themeColor="background2" w:themeShade="40"/>
          <w:sz w:val="22"/>
          <w:szCs w:val="22"/>
        </w:rPr>
        <w:t>T</w:t>
      </w:r>
      <w:r w:rsidR="008F138C" w:rsidRPr="004D1D5E">
        <w:rPr>
          <w:rFonts w:asciiTheme="minorHAnsi" w:hAnsiTheme="minorHAnsi" w:cstheme="minorBidi"/>
          <w:color w:val="3B3838" w:themeColor="background2" w:themeShade="40"/>
          <w:sz w:val="22"/>
          <w:szCs w:val="22"/>
        </w:rPr>
        <w:t>utor</w:t>
      </w:r>
      <w:r w:rsidR="00E46369" w:rsidRPr="004D1D5E">
        <w:rPr>
          <w:rFonts w:asciiTheme="minorHAnsi" w:hAnsiTheme="minorHAnsi" w:cstheme="minorBidi"/>
          <w:color w:val="3B3838" w:themeColor="background2" w:themeShade="40"/>
          <w:sz w:val="22"/>
          <w:szCs w:val="22"/>
        </w:rPr>
        <w:t xml:space="preserve"> signature: </w:t>
      </w:r>
      <w:r>
        <w:tab/>
      </w:r>
      <w:r>
        <w:tab/>
      </w:r>
      <w:r w:rsidR="00E46369" w:rsidRPr="004D1D5E">
        <w:rPr>
          <w:rFonts w:asciiTheme="minorHAnsi" w:hAnsiTheme="minorHAnsi" w:cstheme="minorBidi"/>
          <w:color w:val="3B3838" w:themeColor="background2" w:themeShade="40"/>
          <w:sz w:val="22"/>
          <w:szCs w:val="22"/>
        </w:rPr>
        <w:t xml:space="preserve">Date: </w:t>
      </w:r>
      <w:r>
        <w:tab/>
      </w:r>
    </w:p>
    <w:p w14:paraId="27A55FB3" w14:textId="77777777" w:rsidR="000F4581" w:rsidRPr="00E767E8" w:rsidRDefault="000F4581" w:rsidP="000F4581">
      <w:pPr>
        <w:rPr>
          <w:rFonts w:asciiTheme="minorHAnsi" w:hAnsiTheme="minorHAnsi" w:cstheme="minorHAnsi"/>
          <w:color w:val="3B3838" w:themeColor="background2" w:themeShade="40"/>
          <w:sz w:val="2"/>
          <w:szCs w:val="2"/>
        </w:rPr>
      </w:pPr>
    </w:p>
    <w:p w14:paraId="52FACFE5" w14:textId="3C9F41DF" w:rsidR="0000003B" w:rsidRDefault="0000003B" w:rsidP="00F64359">
      <w:pPr>
        <w:keepNext/>
        <w:keepLines/>
        <w:rPr>
          <w:rFonts w:asciiTheme="minorHAnsi" w:hAnsiTheme="minorHAnsi" w:cstheme="minorHAnsi"/>
          <w:color w:val="3B3838" w:themeColor="background2" w:themeShade="40"/>
          <w:sz w:val="2"/>
          <w:szCs w:val="2"/>
          <w:lang w:val="en-US"/>
        </w:rPr>
      </w:pPr>
    </w:p>
    <w:p w14:paraId="3FE77858" w14:textId="2E009BD1" w:rsidR="0000003B" w:rsidRDefault="0000003B" w:rsidP="00F64359">
      <w:pPr>
        <w:keepNext/>
        <w:keepLines/>
        <w:rPr>
          <w:rFonts w:asciiTheme="minorHAnsi" w:hAnsiTheme="minorHAnsi" w:cstheme="minorHAnsi"/>
          <w:color w:val="3B3838" w:themeColor="background2" w:themeShade="40"/>
          <w:sz w:val="2"/>
          <w:szCs w:val="2"/>
          <w:lang w:val="en-US"/>
        </w:rPr>
      </w:pPr>
    </w:p>
    <w:p w14:paraId="68665E37" w14:textId="3A395426" w:rsidR="0000003B" w:rsidRDefault="0000003B" w:rsidP="00F64359">
      <w:pPr>
        <w:keepNext/>
        <w:keepLines/>
        <w:rPr>
          <w:rFonts w:asciiTheme="minorHAnsi" w:hAnsiTheme="minorHAnsi" w:cstheme="minorHAnsi"/>
          <w:color w:val="3B3838" w:themeColor="background2" w:themeShade="40"/>
          <w:sz w:val="2"/>
          <w:szCs w:val="2"/>
          <w:lang w:val="en-US"/>
        </w:rPr>
      </w:pPr>
    </w:p>
    <w:p w14:paraId="42F000B6" w14:textId="77D50B04" w:rsidR="003D4B51" w:rsidRDefault="003D4B51" w:rsidP="00CA74F7">
      <w:pPr>
        <w:ind w:left="-142" w:right="-144"/>
        <w:rPr>
          <w:rFonts w:ascii="Calibri" w:hAnsi="Calibri" w:cs="Calibri"/>
          <w:color w:val="3B3838"/>
        </w:rPr>
      </w:pPr>
      <w:r>
        <w:rPr>
          <w:rFonts w:ascii="Rooney Regular" w:hAnsi="Rooney Regular" w:cs="Rod"/>
          <w:noProof/>
          <w:color w:val="E77D70"/>
          <w:kern w:val="24"/>
          <w:sz w:val="4"/>
          <w:szCs w:val="4"/>
        </w:rPr>
        <mc:AlternateContent>
          <mc:Choice Requires="wps">
            <w:drawing>
              <wp:inline distT="0" distB="0" distL="0" distR="0" wp14:anchorId="43149C67" wp14:editId="2546E895">
                <wp:extent cx="6479540" cy="753745"/>
                <wp:effectExtent l="0" t="0" r="0" b="8255"/>
                <wp:docPr id="2" name="Text Box 2"/>
                <wp:cNvGraphicFramePr/>
                <a:graphic xmlns:a="http://schemas.openxmlformats.org/drawingml/2006/main">
                  <a:graphicData uri="http://schemas.microsoft.com/office/word/2010/wordprocessingShape">
                    <wps:wsp>
                      <wps:cNvSpPr txBox="1"/>
                      <wps:spPr>
                        <a:xfrm>
                          <a:off x="0" y="0"/>
                          <a:ext cx="6479540" cy="753745"/>
                        </a:xfrm>
                        <a:prstGeom prst="rect">
                          <a:avLst/>
                        </a:prstGeom>
                        <a:solidFill>
                          <a:srgbClr val="EA5850"/>
                        </a:solidFill>
                        <a:ln w="6350">
                          <a:noFill/>
                        </a:ln>
                      </wps:spPr>
                      <wps:txbx>
                        <w:txbxContent>
                          <w:p w14:paraId="7C92A63A" w14:textId="1942A876" w:rsidR="003D4B51" w:rsidRDefault="003D4B51" w:rsidP="003D4B51">
                            <w:pPr>
                              <w:jc w:val="center"/>
                              <w:rPr>
                                <w:rFonts w:ascii="Calibri" w:hAnsi="Calibri" w:cs="Calibri"/>
                                <w:color w:val="FFFFFF"/>
                                <w:sz w:val="44"/>
                                <w:szCs w:val="44"/>
                              </w:rPr>
                            </w:pPr>
                            <w:bookmarkStart w:id="20" w:name="APPENDIX_4"/>
                            <w:bookmarkEnd w:id="20"/>
                            <w:r w:rsidRPr="00C63E07">
                              <w:rPr>
                                <w:rStyle w:val="TableTitle"/>
                                <w:rFonts w:asciiTheme="minorHAnsi" w:hAnsiTheme="minorHAnsi"/>
                                <w:bCs/>
                                <w:color w:val="FFFFFF" w:themeColor="background1"/>
                                <w:sz w:val="44"/>
                                <w:szCs w:val="40"/>
                              </w:rPr>
                              <w:t xml:space="preserve">Appendix </w:t>
                            </w:r>
                            <w:r w:rsidR="00D44BC3">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xml:space="preserve">:  </w:t>
                            </w:r>
                            <w:r w:rsidRPr="00CA74F7">
                              <w:rPr>
                                <w:rFonts w:ascii="Calibri" w:hAnsi="Calibri" w:cs="Calibri"/>
                                <w:color w:val="FFFFFF"/>
                                <w:sz w:val="44"/>
                                <w:szCs w:val="44"/>
                              </w:rPr>
                              <w:t xml:space="preserve">Candidate Evaluation Form for </w:t>
                            </w:r>
                          </w:p>
                          <w:p w14:paraId="2100032C" w14:textId="04C20182" w:rsidR="003D4B51" w:rsidRPr="00CA74F7" w:rsidRDefault="00100C9B" w:rsidP="003D4B51">
                            <w:pPr>
                              <w:jc w:val="center"/>
                              <w:rPr>
                                <w:rFonts w:ascii="Calibri" w:hAnsi="Calibri" w:cs="Calibri"/>
                                <w:color w:val="FFFFFF"/>
                                <w:sz w:val="44"/>
                                <w:szCs w:val="44"/>
                              </w:rPr>
                            </w:pPr>
                            <w:r>
                              <w:rPr>
                                <w:rFonts w:ascii="Calibri" w:hAnsi="Calibri" w:cs="Calibri"/>
                                <w:color w:val="FFFFFF"/>
                                <w:sz w:val="44"/>
                                <w:szCs w:val="44"/>
                              </w:rPr>
                              <w:t>OPCP-L5</w:t>
                            </w:r>
                          </w:p>
                          <w:p w14:paraId="18866B74" w14:textId="77777777" w:rsidR="003D4B51" w:rsidRPr="00C63E07" w:rsidRDefault="003D4B51" w:rsidP="003D4B51">
                            <w:pPr>
                              <w:pStyle w:val="ListParagraph"/>
                              <w:ind w:left="0"/>
                              <w:jc w:val="center"/>
                              <w:rPr>
                                <w:rFonts w:asciiTheme="minorHAnsi" w:hAnsiTheme="minorHAnsi" w:cstheme="minorHAnsi"/>
                                <w:color w:val="FFFFFF" w:themeColor="background1"/>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149C67" id="Text Box 2" o:spid="_x0000_s1039" type="#_x0000_t202" style="width:510.2pt;height: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" fillcolor="#ea5850" stroked="f" strokeweight=".5pt">
                <v:textbox>
                  <w:txbxContent>
                    <w:p w14:paraId="7C92A63A" w14:textId="1942A876" w:rsidR="003D4B51" w:rsidRDefault="003D4B51" w:rsidP="003D4B51">
                      <w:pPr>
                        <w:jc w:val="center"/>
                        <w:rPr>
                          <w:rFonts w:ascii="Calibri" w:hAnsi="Calibri" w:cs="Calibri"/>
                          <w:color w:val="FFFFFF"/>
                          <w:sz w:val="44"/>
                          <w:szCs w:val="44"/>
                        </w:rPr>
                      </w:pPr>
                      <w:bookmarkStart w:id="21" w:name="APPENDIX_4"/>
                      <w:bookmarkEnd w:id="21"/>
                      <w:r w:rsidRPr="00C63E07">
                        <w:rPr>
                          <w:rStyle w:val="TableTitle"/>
                          <w:rFonts w:asciiTheme="minorHAnsi" w:hAnsiTheme="minorHAnsi"/>
                          <w:bCs/>
                          <w:color w:val="FFFFFF" w:themeColor="background1"/>
                          <w:sz w:val="44"/>
                          <w:szCs w:val="40"/>
                        </w:rPr>
                        <w:t xml:space="preserve">Appendix </w:t>
                      </w:r>
                      <w:r w:rsidR="00D44BC3">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xml:space="preserve">:  </w:t>
                      </w:r>
                      <w:r w:rsidRPr="00CA74F7">
                        <w:rPr>
                          <w:rFonts w:ascii="Calibri" w:hAnsi="Calibri" w:cs="Calibri"/>
                          <w:color w:val="FFFFFF"/>
                          <w:sz w:val="44"/>
                          <w:szCs w:val="44"/>
                        </w:rPr>
                        <w:t xml:space="preserve">Candidate Evaluation Form for </w:t>
                      </w:r>
                    </w:p>
                    <w:p w14:paraId="2100032C" w14:textId="04C20182" w:rsidR="003D4B51" w:rsidRPr="00CA74F7" w:rsidRDefault="00100C9B" w:rsidP="003D4B51">
                      <w:pPr>
                        <w:jc w:val="center"/>
                        <w:rPr>
                          <w:rFonts w:ascii="Calibri" w:hAnsi="Calibri" w:cs="Calibri"/>
                          <w:color w:val="FFFFFF"/>
                          <w:sz w:val="44"/>
                          <w:szCs w:val="44"/>
                        </w:rPr>
                      </w:pPr>
                      <w:r>
                        <w:rPr>
                          <w:rFonts w:ascii="Calibri" w:hAnsi="Calibri" w:cs="Calibri"/>
                          <w:color w:val="FFFFFF"/>
                          <w:sz w:val="44"/>
                          <w:szCs w:val="44"/>
                        </w:rPr>
                        <w:t>OPCP-L5</w:t>
                      </w:r>
                    </w:p>
                    <w:p w14:paraId="18866B74" w14:textId="77777777" w:rsidR="003D4B51" w:rsidRPr="00C63E07" w:rsidRDefault="003D4B51" w:rsidP="003D4B51">
                      <w:pPr>
                        <w:pStyle w:val="ListParagraph"/>
                        <w:ind w:left="0"/>
                        <w:jc w:val="center"/>
                        <w:rPr>
                          <w:rFonts w:asciiTheme="minorHAnsi" w:hAnsiTheme="minorHAnsi" w:cstheme="minorHAnsi"/>
                          <w:color w:val="FFFFFF" w:themeColor="background1"/>
                          <w:sz w:val="180"/>
                          <w:szCs w:val="180"/>
                        </w:rPr>
                      </w:pPr>
                    </w:p>
                  </w:txbxContent>
                </v:textbox>
                <w10:anchorlock/>
              </v:shape>
            </w:pict>
          </mc:Fallback>
        </mc:AlternateContent>
      </w:r>
    </w:p>
    <w:p w14:paraId="2B7E4F4C" w14:textId="77777777" w:rsidR="003D4B51" w:rsidRDefault="003D4B51" w:rsidP="00CA74F7">
      <w:pPr>
        <w:ind w:left="-142" w:right="-144"/>
        <w:rPr>
          <w:rFonts w:ascii="Calibri" w:hAnsi="Calibri" w:cs="Calibri"/>
          <w:color w:val="3B3838"/>
        </w:rPr>
      </w:pPr>
    </w:p>
    <w:p w14:paraId="7AB6AC22" w14:textId="0C581DDD" w:rsidR="00A36D63" w:rsidRDefault="00FF5EA4" w:rsidP="00CA74F7">
      <w:pPr>
        <w:ind w:left="-142" w:right="-144"/>
        <w:rPr>
          <w:rFonts w:ascii="Calibri" w:hAnsi="Calibri" w:cs="Calibri"/>
          <w:color w:val="3B3838"/>
        </w:rPr>
      </w:pPr>
      <w:r>
        <w:rPr>
          <w:rFonts w:ascii="Calibri" w:hAnsi="Calibri" w:cs="Calibri"/>
          <w:color w:val="3B3838"/>
        </w:rPr>
        <w:t>W</w:t>
      </w:r>
      <w:r w:rsidR="00A36D63" w:rsidRPr="00260068">
        <w:rPr>
          <w:rFonts w:ascii="Calibri" w:hAnsi="Calibri" w:cs="Calibri"/>
          <w:color w:val="3B3838"/>
        </w:rPr>
        <w:t xml:space="preserve">e hope you have enjoyed your training.  </w:t>
      </w:r>
      <w:r w:rsidR="00A36D63">
        <w:rPr>
          <w:rFonts w:ascii="Calibri" w:hAnsi="Calibri" w:cs="Calibri"/>
          <w:color w:val="3B3838"/>
        </w:rPr>
        <w:t xml:space="preserve">Please </w:t>
      </w:r>
      <w:r w:rsidR="00A36D63" w:rsidRPr="00260068">
        <w:rPr>
          <w:rFonts w:ascii="Calibri" w:hAnsi="Calibri" w:cs="Calibri"/>
          <w:color w:val="3B3838"/>
        </w:rPr>
        <w:t xml:space="preserve">complete this </w:t>
      </w:r>
      <w:r w:rsidR="00A36D63">
        <w:rPr>
          <w:rFonts w:ascii="Calibri" w:hAnsi="Calibri" w:cs="Calibri"/>
          <w:color w:val="3B3838"/>
        </w:rPr>
        <w:t>evaluation form to provide CPCAB with your feedback</w:t>
      </w:r>
      <w:r w:rsidR="00A36D63" w:rsidRPr="00260068">
        <w:rPr>
          <w:rFonts w:ascii="Calibri" w:hAnsi="Calibri" w:cs="Calibri"/>
          <w:color w:val="3B3838"/>
        </w:rPr>
        <w:t xml:space="preserve">.  You can include your name if you like or keep your feedback confidential.  </w:t>
      </w:r>
    </w:p>
    <w:p w14:paraId="4CF67E13" w14:textId="77777777" w:rsidR="00A36D63" w:rsidRPr="00260068" w:rsidRDefault="00A36D63" w:rsidP="00A36D63">
      <w:pPr>
        <w:ind w:left="-709" w:right="-1192"/>
        <w:rPr>
          <w:rFonts w:ascii="Calibri" w:hAnsi="Calibri" w:cs="Calibri"/>
          <w:color w:val="3B3838"/>
        </w:rPr>
      </w:pPr>
    </w:p>
    <w:tbl>
      <w:tblPr>
        <w:tblW w:w="10232" w:type="dxa"/>
        <w:tblInd w:w="-150"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664"/>
      </w:tblGrid>
      <w:tr w:rsidR="00A36D63" w:rsidRPr="00260068" w14:paraId="6A75FEAE" w14:textId="77777777" w:rsidTr="004D1D5E">
        <w:tc>
          <w:tcPr>
            <w:tcW w:w="3287" w:type="dxa"/>
            <w:shd w:val="clear" w:color="auto" w:fill="E7E6E6" w:themeFill="background2"/>
          </w:tcPr>
          <w:p w14:paraId="24EF7F70" w14:textId="77777777" w:rsidR="00A36D63" w:rsidRDefault="00A36D63" w:rsidP="006A2BEE">
            <w:pPr>
              <w:rPr>
                <w:rFonts w:ascii="Calibri" w:hAnsi="Calibri" w:cs="Calibri"/>
                <w:color w:val="3B3838"/>
              </w:rPr>
            </w:pPr>
            <w:r>
              <w:rPr>
                <w:rFonts w:ascii="Calibri" w:hAnsi="Calibri" w:cs="Calibri"/>
                <w:color w:val="3B3838"/>
              </w:rPr>
              <w:t>Candidate name:</w:t>
            </w:r>
          </w:p>
          <w:p w14:paraId="12F8A622" w14:textId="77777777" w:rsidR="00A36D63" w:rsidRPr="00260068" w:rsidRDefault="00A36D63" w:rsidP="006A2BEE">
            <w:pPr>
              <w:rPr>
                <w:rFonts w:ascii="Calibri" w:hAnsi="Calibri" w:cs="Calibri"/>
                <w:color w:val="3B3838"/>
              </w:rPr>
            </w:pPr>
          </w:p>
        </w:tc>
        <w:tc>
          <w:tcPr>
            <w:tcW w:w="6945" w:type="dxa"/>
            <w:gridSpan w:val="7"/>
            <w:shd w:val="clear" w:color="auto" w:fill="auto"/>
          </w:tcPr>
          <w:p w14:paraId="680A33E6" w14:textId="77777777" w:rsidR="00A36D63" w:rsidRPr="00260068" w:rsidRDefault="00A36D63" w:rsidP="006A2BEE">
            <w:pPr>
              <w:rPr>
                <w:rFonts w:ascii="Calibri" w:hAnsi="Calibri" w:cs="Calibri"/>
                <w:color w:val="3B3838"/>
              </w:rPr>
            </w:pPr>
          </w:p>
        </w:tc>
      </w:tr>
      <w:tr w:rsidR="00A36D63" w:rsidRPr="00260068" w14:paraId="66C881C9" w14:textId="77777777" w:rsidTr="004D1D5E">
        <w:tc>
          <w:tcPr>
            <w:tcW w:w="3287" w:type="dxa"/>
            <w:shd w:val="clear" w:color="auto" w:fill="E7E6E6" w:themeFill="background2"/>
          </w:tcPr>
          <w:p w14:paraId="4BB84A47" w14:textId="77777777" w:rsidR="00A36D63" w:rsidRDefault="00A36D63" w:rsidP="006A2BEE">
            <w:pPr>
              <w:rPr>
                <w:rFonts w:ascii="Calibri" w:hAnsi="Calibri" w:cs="Calibri"/>
                <w:color w:val="3B3838"/>
              </w:rPr>
            </w:pPr>
            <w:r>
              <w:rPr>
                <w:rFonts w:ascii="Calibri" w:hAnsi="Calibri" w:cs="Calibri"/>
                <w:color w:val="3B3838"/>
              </w:rPr>
              <w:t>Centre name:</w:t>
            </w:r>
          </w:p>
          <w:p w14:paraId="7806634D" w14:textId="77777777" w:rsidR="00A36D63" w:rsidRPr="00260068" w:rsidRDefault="00A36D63" w:rsidP="006A2BEE">
            <w:pPr>
              <w:rPr>
                <w:rFonts w:ascii="Calibri" w:hAnsi="Calibri" w:cs="Calibri"/>
                <w:color w:val="3B3838"/>
              </w:rPr>
            </w:pPr>
          </w:p>
        </w:tc>
        <w:tc>
          <w:tcPr>
            <w:tcW w:w="6945" w:type="dxa"/>
            <w:gridSpan w:val="7"/>
            <w:shd w:val="clear" w:color="auto" w:fill="auto"/>
          </w:tcPr>
          <w:p w14:paraId="281C7530" w14:textId="77777777" w:rsidR="00A36D63" w:rsidRPr="00260068" w:rsidRDefault="00A36D63" w:rsidP="006A2BEE">
            <w:pPr>
              <w:rPr>
                <w:rFonts w:ascii="Calibri" w:hAnsi="Calibri" w:cs="Calibri"/>
                <w:color w:val="3B3838"/>
              </w:rPr>
            </w:pPr>
          </w:p>
        </w:tc>
      </w:tr>
      <w:tr w:rsidR="00A36D63" w:rsidRPr="00260068" w14:paraId="6EE99E00" w14:textId="77777777" w:rsidTr="004D1D5E">
        <w:tc>
          <w:tcPr>
            <w:tcW w:w="3287" w:type="dxa"/>
            <w:shd w:val="clear" w:color="auto" w:fill="E7E6E6" w:themeFill="background2"/>
          </w:tcPr>
          <w:p w14:paraId="3527E392" w14:textId="77777777" w:rsidR="00A36D63" w:rsidRPr="00260068" w:rsidRDefault="00A36D63" w:rsidP="006A2BEE">
            <w:pPr>
              <w:rPr>
                <w:rFonts w:ascii="Calibri" w:hAnsi="Calibri" w:cs="Calibri"/>
                <w:color w:val="3B3838"/>
              </w:rPr>
            </w:pPr>
            <w:r w:rsidRPr="00260068">
              <w:rPr>
                <w:rFonts w:ascii="Calibri" w:hAnsi="Calibri" w:cs="Calibri"/>
                <w:color w:val="3B3838"/>
              </w:rPr>
              <w:t>Date you started</w:t>
            </w:r>
            <w:r>
              <w:rPr>
                <w:rFonts w:ascii="Calibri" w:hAnsi="Calibri" w:cs="Calibri"/>
                <w:color w:val="3B3838"/>
              </w:rPr>
              <w:t>:</w:t>
            </w:r>
          </w:p>
          <w:p w14:paraId="565232ED" w14:textId="77777777" w:rsidR="00A36D63" w:rsidRPr="00260068" w:rsidRDefault="00A36D63" w:rsidP="006A2BEE">
            <w:pPr>
              <w:rPr>
                <w:rFonts w:ascii="Calibri" w:hAnsi="Calibri" w:cs="Calibri"/>
                <w:color w:val="3B3838"/>
              </w:rPr>
            </w:pPr>
          </w:p>
        </w:tc>
        <w:tc>
          <w:tcPr>
            <w:tcW w:w="6945" w:type="dxa"/>
            <w:gridSpan w:val="7"/>
            <w:shd w:val="clear" w:color="auto" w:fill="auto"/>
          </w:tcPr>
          <w:p w14:paraId="2A78949A" w14:textId="77777777" w:rsidR="00A36D63" w:rsidRPr="00260068" w:rsidRDefault="00A36D63" w:rsidP="006A2BEE">
            <w:pPr>
              <w:rPr>
                <w:rFonts w:ascii="Calibri" w:hAnsi="Calibri" w:cs="Calibri"/>
                <w:color w:val="3B3838"/>
              </w:rPr>
            </w:pPr>
          </w:p>
        </w:tc>
      </w:tr>
      <w:tr w:rsidR="00A36D63" w:rsidRPr="00260068" w14:paraId="2FF50D2A" w14:textId="77777777" w:rsidTr="004D1D5E">
        <w:tc>
          <w:tcPr>
            <w:tcW w:w="3287" w:type="dxa"/>
            <w:shd w:val="clear" w:color="auto" w:fill="E7E6E6" w:themeFill="background2"/>
          </w:tcPr>
          <w:p w14:paraId="135F5FD6" w14:textId="77777777" w:rsidR="00A36D63" w:rsidRPr="00260068" w:rsidRDefault="00A36D63" w:rsidP="006A2BEE">
            <w:pPr>
              <w:rPr>
                <w:rFonts w:ascii="Calibri" w:hAnsi="Calibri" w:cs="Calibri"/>
                <w:color w:val="3B3838"/>
              </w:rPr>
            </w:pPr>
            <w:r w:rsidRPr="00260068">
              <w:rPr>
                <w:rFonts w:ascii="Calibri" w:hAnsi="Calibri" w:cs="Calibri"/>
                <w:color w:val="3B3838"/>
              </w:rPr>
              <w:t>Date your course will finish</w:t>
            </w:r>
            <w:r>
              <w:rPr>
                <w:rFonts w:ascii="Calibri" w:hAnsi="Calibri" w:cs="Calibri"/>
                <w:color w:val="3B3838"/>
              </w:rPr>
              <w:t>:</w:t>
            </w:r>
          </w:p>
        </w:tc>
        <w:tc>
          <w:tcPr>
            <w:tcW w:w="6945" w:type="dxa"/>
            <w:gridSpan w:val="7"/>
            <w:shd w:val="clear" w:color="auto" w:fill="auto"/>
          </w:tcPr>
          <w:p w14:paraId="4CEC55B4" w14:textId="77777777" w:rsidR="00A36D63" w:rsidRDefault="00A36D63" w:rsidP="006A2BEE">
            <w:pPr>
              <w:rPr>
                <w:rFonts w:ascii="Calibri" w:hAnsi="Calibri" w:cs="Calibri"/>
                <w:color w:val="3B3838"/>
              </w:rPr>
            </w:pPr>
          </w:p>
          <w:p w14:paraId="21A0C6BD" w14:textId="77777777" w:rsidR="00A36D63" w:rsidRPr="00260068" w:rsidRDefault="00A36D63" w:rsidP="006A2BEE">
            <w:pPr>
              <w:rPr>
                <w:rFonts w:ascii="Calibri" w:hAnsi="Calibri" w:cs="Calibri"/>
                <w:color w:val="3B3838"/>
              </w:rPr>
            </w:pPr>
          </w:p>
        </w:tc>
      </w:tr>
      <w:tr w:rsidR="00A36D63" w:rsidRPr="00260068" w14:paraId="2DF0D630" w14:textId="77777777" w:rsidTr="00811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15"/>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cPr>
          <w:p w14:paraId="6706C931" w14:textId="77777777" w:rsidR="00A36D63" w:rsidRPr="00260068" w:rsidRDefault="00A36D63" w:rsidP="006A2BEE">
            <w:pPr>
              <w:rPr>
                <w:rFonts w:ascii="Calibri" w:hAnsi="Calibri" w:cs="Calibri"/>
                <w:color w:val="3B3838"/>
              </w:rPr>
            </w:pPr>
          </w:p>
          <w:p w14:paraId="0A613AD7" w14:textId="77777777" w:rsidR="00A36D63" w:rsidRPr="00260068" w:rsidRDefault="00A36D63" w:rsidP="006A2BEE">
            <w:pPr>
              <w:rPr>
                <w:rFonts w:ascii="Calibri" w:hAnsi="Calibri" w:cs="Calibri"/>
                <w:color w:val="3B3838"/>
              </w:rPr>
            </w:pPr>
            <w:r>
              <w:rPr>
                <w:rFonts w:ascii="Calibri" w:hAnsi="Calibri" w:cs="Calibri"/>
                <w:color w:val="3B3838"/>
              </w:rPr>
              <w:t>For</w:t>
            </w:r>
            <w:r w:rsidRPr="00260068">
              <w:rPr>
                <w:rFonts w:ascii="Calibri" w:hAnsi="Calibri" w:cs="Calibri"/>
                <w:color w:val="3B3838"/>
              </w:rPr>
              <w:t xml:space="preserve"> the questions below, please mark the box that best matches your experience of the qualification.</w:t>
            </w:r>
          </w:p>
          <w:p w14:paraId="4F1AFC02"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5942B184" w14:textId="77777777" w:rsidR="00A36D63" w:rsidRPr="00260068" w:rsidRDefault="00A36D63" w:rsidP="006A2BEE">
            <w:pPr>
              <w:ind w:left="113" w:right="113"/>
              <w:rPr>
                <w:rFonts w:ascii="Calibri" w:hAnsi="Calibri" w:cs="Calibri"/>
                <w:color w:val="3B3838"/>
              </w:rPr>
            </w:pPr>
            <w:r w:rsidRPr="004D1D5E">
              <w:rPr>
                <w:rFonts w:ascii="Calibri" w:hAnsi="Calibri" w:cs="Calibri"/>
                <w:color w:val="3B3838" w:themeColor="background2" w:themeShade="40"/>
              </w:rPr>
              <w:t>Definitely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6EA0F828" w14:textId="77777777" w:rsidR="00A36D63" w:rsidRPr="00260068" w:rsidRDefault="00A36D63" w:rsidP="006A2BEE">
            <w:pPr>
              <w:ind w:left="113" w:right="113"/>
              <w:rPr>
                <w:rFonts w:ascii="Calibri" w:hAnsi="Calibri" w:cs="Calibri"/>
                <w:color w:val="3B3838"/>
              </w:rPr>
            </w:pPr>
            <w:r w:rsidRPr="00260068">
              <w:rPr>
                <w:rFonts w:ascii="Calibri" w:hAnsi="Calibri" w:cs="Calibri"/>
                <w:color w:val="3B3838"/>
              </w:rPr>
              <w:t>Slightly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305D0341" w14:textId="77777777" w:rsidR="00A36D63" w:rsidRPr="00260068" w:rsidRDefault="00A36D63" w:rsidP="006A2BEE">
            <w:pPr>
              <w:ind w:left="113" w:right="113"/>
              <w:rPr>
                <w:rFonts w:ascii="Calibri" w:hAnsi="Calibri" w:cs="Calibri"/>
                <w:color w:val="3B3838"/>
              </w:rPr>
            </w:pPr>
            <w:r w:rsidRPr="00260068">
              <w:rPr>
                <w:rFonts w:ascii="Calibri" w:hAnsi="Calibri" w:cs="Calibri"/>
                <w:color w:val="3B3838"/>
              </w:rPr>
              <w:t>Not sure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7B529DAA" w14:textId="77777777" w:rsidR="00A36D63" w:rsidRPr="00260068" w:rsidRDefault="00A36D63" w:rsidP="006A2BEE">
            <w:pPr>
              <w:ind w:left="113" w:right="113"/>
              <w:rPr>
                <w:rFonts w:ascii="Calibri" w:hAnsi="Calibri" w:cs="Calibri"/>
                <w:color w:val="3B3838"/>
              </w:rPr>
            </w:pPr>
            <w:r w:rsidRPr="00260068">
              <w:rPr>
                <w:rFonts w:ascii="Calibri" w:hAnsi="Calibri" w:cs="Calibri"/>
                <w:color w:val="3B3838"/>
              </w:rPr>
              <w:t>Slightly disagree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B7786C8" w14:textId="77777777" w:rsidR="00A36D63" w:rsidRPr="00260068" w:rsidRDefault="00A36D63" w:rsidP="006A2BEE">
            <w:pPr>
              <w:ind w:left="113" w:right="113"/>
              <w:rPr>
                <w:rFonts w:ascii="Calibri" w:hAnsi="Calibri" w:cs="Calibri"/>
                <w:color w:val="3B3838"/>
              </w:rPr>
            </w:pPr>
            <w:r w:rsidRPr="3ABDB183">
              <w:rPr>
                <w:rFonts w:ascii="Calibri" w:hAnsi="Calibri" w:cs="Calibri"/>
                <w:color w:val="3B3838" w:themeColor="background2" w:themeShade="40"/>
              </w:rPr>
              <w:t xml:space="preserve">Definitely disagree </w:t>
            </w: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37A8298" w14:textId="77777777" w:rsidR="00A36D63" w:rsidRPr="00260068" w:rsidRDefault="00A36D63" w:rsidP="006A2BEE">
            <w:pPr>
              <w:ind w:right="113"/>
              <w:rPr>
                <w:rFonts w:ascii="Calibri" w:hAnsi="Calibri" w:cs="Calibri"/>
                <w:color w:val="3B3838"/>
              </w:rPr>
            </w:pPr>
            <w:r w:rsidRPr="004D1D5E">
              <w:rPr>
                <w:rFonts w:ascii="Calibri" w:hAnsi="Calibri" w:cs="Calibri"/>
                <w:color w:val="3B3838" w:themeColor="background2" w:themeShade="40"/>
              </w:rPr>
              <w:t xml:space="preserve"> Not applicable</w:t>
            </w:r>
          </w:p>
        </w:tc>
      </w:tr>
      <w:tr w:rsidR="00A36D63" w:rsidRPr="00260068" w14:paraId="5B9AAF5E"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55C888" w14:textId="0616486B" w:rsidR="008E3185" w:rsidRPr="00260068" w:rsidRDefault="008E3185" w:rsidP="006A2BEE">
            <w:pPr>
              <w:rPr>
                <w:rFonts w:ascii="Calibri" w:hAnsi="Calibri" w:cs="Calibri"/>
                <w:color w:val="3B3838"/>
              </w:rPr>
            </w:pPr>
            <w:r w:rsidRPr="008E3185">
              <w:rPr>
                <w:rFonts w:ascii="Calibri" w:hAnsi="Calibri" w:cs="Calibri"/>
                <w:color w:val="3B3838"/>
              </w:rPr>
              <w:t>I found that the 2 pre-requisite Open University courses provided the knowledge I needed to enhance my practice in online and phone counselling.</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FABBC1"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201DDB6"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CA38009"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773A8D9"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213C90"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51D2ED6" w14:textId="77777777" w:rsidR="00A36D63" w:rsidRPr="00260068" w:rsidRDefault="00A36D63" w:rsidP="006A2BEE">
            <w:pPr>
              <w:rPr>
                <w:rFonts w:ascii="Calibri" w:hAnsi="Calibri" w:cs="Calibri"/>
                <w:color w:val="3B3838"/>
              </w:rPr>
            </w:pPr>
          </w:p>
        </w:tc>
      </w:tr>
      <w:tr w:rsidR="00A36D63" w:rsidRPr="00260068" w14:paraId="408455E0"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468B01" w14:textId="618BAC3D" w:rsidR="00500F67" w:rsidRPr="00260068" w:rsidRDefault="00500F67" w:rsidP="006A2BEE">
            <w:pPr>
              <w:rPr>
                <w:rFonts w:ascii="Calibri" w:hAnsi="Calibri" w:cs="Calibri"/>
                <w:color w:val="3B3838"/>
              </w:rPr>
            </w:pPr>
            <w:r w:rsidRPr="00500F67">
              <w:rPr>
                <w:rFonts w:ascii="Calibri" w:hAnsi="Calibri" w:cs="Calibri"/>
                <w:color w:val="3B3838"/>
              </w:rPr>
              <w:t>I found that online delivery of the course content has allowed me to apply concepts and techniques to my online and phone counselling.</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4F87BF"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71770D1"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4FF83D"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BF30ECE"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8BDC16"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E871D86" w14:textId="77777777" w:rsidR="00A36D63" w:rsidRPr="00260068" w:rsidRDefault="00A36D63" w:rsidP="006A2BEE">
            <w:pPr>
              <w:rPr>
                <w:rFonts w:ascii="Calibri" w:hAnsi="Calibri" w:cs="Calibri"/>
                <w:color w:val="3B3838"/>
              </w:rPr>
            </w:pPr>
          </w:p>
        </w:tc>
      </w:tr>
      <w:tr w:rsidR="00A36D63" w:rsidRPr="00260068" w14:paraId="33801BD8"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DF550F" w14:textId="5E419172" w:rsidR="00833634" w:rsidRPr="00260068" w:rsidRDefault="00833634" w:rsidP="006A2BEE">
            <w:pPr>
              <w:rPr>
                <w:rFonts w:ascii="Calibri" w:hAnsi="Calibri" w:cs="Calibri"/>
                <w:color w:val="3B3838"/>
              </w:rPr>
            </w:pPr>
            <w:r w:rsidRPr="00833634">
              <w:rPr>
                <w:rFonts w:ascii="Calibri" w:hAnsi="Calibri" w:cs="Calibri"/>
                <w:color w:val="3B3838"/>
              </w:rPr>
              <w:t xml:space="preserve">I found that the course was </w:t>
            </w:r>
            <w:r w:rsidR="00A56D98">
              <w:rPr>
                <w:rFonts w:ascii="Calibri" w:hAnsi="Calibri" w:cs="Calibri"/>
                <w:color w:val="3B3838"/>
              </w:rPr>
              <w:t>the right length</w:t>
            </w:r>
            <w:r w:rsidRPr="00833634">
              <w:rPr>
                <w:rFonts w:ascii="Calibri" w:hAnsi="Calibri" w:cs="Calibri"/>
                <w:color w:val="3B3838"/>
              </w:rPr>
              <w:t xml:space="preserve"> for me to meet all the requirements.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CEDC65"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E9CE29"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396A89A"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CEEE24"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E92BEE2"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EB1BBD7" w14:textId="77777777" w:rsidR="00A36D63" w:rsidRPr="00260068" w:rsidRDefault="00A36D63" w:rsidP="006A2BEE">
            <w:pPr>
              <w:rPr>
                <w:rFonts w:ascii="Calibri" w:hAnsi="Calibri" w:cs="Calibri"/>
                <w:color w:val="3B3838"/>
              </w:rPr>
            </w:pPr>
          </w:p>
        </w:tc>
      </w:tr>
      <w:tr w:rsidR="00A36D63" w:rsidRPr="00260068" w14:paraId="34DF27E3"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B9074F" w14:textId="1820F351" w:rsidR="00D055F5" w:rsidRPr="00260068" w:rsidRDefault="00D055F5" w:rsidP="006A2BEE">
            <w:pPr>
              <w:rPr>
                <w:rFonts w:ascii="Calibri" w:hAnsi="Calibri" w:cs="Calibri"/>
                <w:color w:val="3B3838"/>
              </w:rPr>
            </w:pPr>
            <w:r w:rsidRPr="00D055F5">
              <w:rPr>
                <w:rFonts w:ascii="Calibri" w:hAnsi="Calibri" w:cs="Calibri"/>
                <w:color w:val="3B3838"/>
              </w:rPr>
              <w:t>I found that I will be able to evolve my counselling practice as a result of this training.</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5A335F"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719CE6"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59D1825"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B40F32"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4B7BD24"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7DFEEF7" w14:textId="77777777" w:rsidR="00A36D63" w:rsidRPr="00260068" w:rsidRDefault="00A36D63" w:rsidP="006A2BEE">
            <w:pPr>
              <w:rPr>
                <w:rFonts w:ascii="Calibri" w:hAnsi="Calibri" w:cs="Calibri"/>
                <w:color w:val="3B3838"/>
              </w:rPr>
            </w:pPr>
          </w:p>
        </w:tc>
      </w:tr>
      <w:tr w:rsidR="00A36D63" w:rsidRPr="00260068" w14:paraId="5C471ED0"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00A051B" w14:textId="5141B412" w:rsidR="0028121E" w:rsidRPr="00260068" w:rsidRDefault="0028121E" w:rsidP="006A2BEE">
            <w:pPr>
              <w:rPr>
                <w:rFonts w:ascii="Calibri" w:hAnsi="Calibri" w:cs="Calibri"/>
                <w:color w:val="3B3838"/>
              </w:rPr>
            </w:pPr>
            <w:r w:rsidRPr="0028121E">
              <w:rPr>
                <w:rFonts w:ascii="Calibri" w:hAnsi="Calibri" w:cs="Calibri"/>
                <w:color w:val="3B3838"/>
              </w:rPr>
              <w:t>I found that I have been able to overcome challenges to online and phone counselling as a result of this training.</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72CE40"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5F4764"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8428E82"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C62007F"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B9D7EF"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29DD6D2" w14:textId="77777777" w:rsidR="00A36D63" w:rsidRPr="00260068" w:rsidRDefault="00A36D63" w:rsidP="006A2BEE">
            <w:pPr>
              <w:rPr>
                <w:rFonts w:ascii="Calibri" w:hAnsi="Calibri" w:cs="Calibri"/>
                <w:color w:val="3B3838"/>
              </w:rPr>
            </w:pPr>
          </w:p>
        </w:tc>
      </w:tr>
      <w:tr w:rsidR="00A36D63" w:rsidRPr="00260068" w14:paraId="2DF0B18E"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F75FA50" w14:textId="33EA16EA" w:rsidR="00D914FC" w:rsidRPr="00260068" w:rsidRDefault="00D914FC" w:rsidP="006A2BEE">
            <w:pPr>
              <w:rPr>
                <w:rFonts w:ascii="Calibri" w:hAnsi="Calibri" w:cs="Calibri"/>
                <w:color w:val="3B3838"/>
              </w:rPr>
            </w:pPr>
            <w:r w:rsidRPr="00D914FC">
              <w:rPr>
                <w:rFonts w:ascii="Calibri" w:hAnsi="Calibri" w:cs="Calibri"/>
                <w:color w:val="3B3838"/>
              </w:rPr>
              <w:t>I found that I have been able to maintain my modality within online and phone counselling as a result of this training.</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C10A65A"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CABBFE"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9AA4F6"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B75938"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E689BE"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3F140B" w14:textId="77777777" w:rsidR="00A36D63" w:rsidRPr="00260068" w:rsidRDefault="00A36D63" w:rsidP="006A2BEE">
            <w:pPr>
              <w:rPr>
                <w:rFonts w:ascii="Calibri" w:hAnsi="Calibri" w:cs="Calibri"/>
                <w:color w:val="3B3838"/>
              </w:rPr>
            </w:pPr>
          </w:p>
        </w:tc>
      </w:tr>
      <w:tr w:rsidR="00A36D63" w:rsidRPr="00260068" w14:paraId="3E8D7757"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C40F46D" w14:textId="2DFE9726" w:rsidR="00B11734" w:rsidRDefault="005D4517" w:rsidP="006A2BEE">
            <w:pPr>
              <w:rPr>
                <w:rFonts w:ascii="Calibri" w:hAnsi="Calibri" w:cs="Calibri"/>
                <w:color w:val="3B3838"/>
              </w:rPr>
            </w:pPr>
            <w:r w:rsidRPr="005D4517">
              <w:rPr>
                <w:rFonts w:ascii="Calibri" w:hAnsi="Calibri" w:cs="Calibri"/>
                <w:color w:val="3B3838"/>
              </w:rPr>
              <w:t>I have found my study enjoyable.</w:t>
            </w:r>
          </w:p>
          <w:p w14:paraId="05D859F9" w14:textId="7AD31790" w:rsidR="005D4517" w:rsidRPr="00260068" w:rsidRDefault="005D4517"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006093"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185CD4F"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220460"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0EA4F4" w14:textId="77777777" w:rsidR="00A36D63" w:rsidRPr="00260068" w:rsidRDefault="00A36D63" w:rsidP="006A2BEE">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DAE275" w14:textId="77777777" w:rsidR="00A36D63" w:rsidRPr="00260068" w:rsidRDefault="00A36D63" w:rsidP="006A2BEE">
            <w:pPr>
              <w:rPr>
                <w:rFonts w:ascii="Calibri" w:hAnsi="Calibri" w:cs="Calibri"/>
                <w:color w:val="3B3838"/>
              </w:rPr>
            </w:pPr>
          </w:p>
        </w:tc>
        <w:tc>
          <w:tcPr>
            <w:tcW w:w="66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12E76BA" w14:textId="77777777" w:rsidR="00A36D63" w:rsidRPr="00260068" w:rsidRDefault="00A36D63" w:rsidP="006A2BEE">
            <w:pPr>
              <w:rPr>
                <w:rFonts w:ascii="Calibri" w:hAnsi="Calibri" w:cs="Calibri"/>
                <w:color w:val="3B3838"/>
              </w:rPr>
            </w:pPr>
          </w:p>
        </w:tc>
      </w:tr>
      <w:tr w:rsidR="00A36D63" w:rsidRPr="00260068" w14:paraId="56EE4146" w14:textId="77777777" w:rsidTr="004D1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10232" w:type="dxa"/>
            <w:gridSpan w:val="8"/>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28202B" w14:textId="77777777" w:rsidR="00A36D63" w:rsidRPr="00260068" w:rsidRDefault="00A36D63" w:rsidP="006A2BEE">
            <w:pPr>
              <w:rPr>
                <w:rFonts w:ascii="Calibri" w:hAnsi="Calibri" w:cs="Calibri"/>
                <w:color w:val="3B3838"/>
              </w:rPr>
            </w:pPr>
            <w:r w:rsidRPr="00260068">
              <w:rPr>
                <w:rFonts w:ascii="Calibri" w:hAnsi="Calibri" w:cs="Calibri"/>
                <w:color w:val="3B3838"/>
              </w:rPr>
              <w:t>Any other comments about the qualification</w:t>
            </w:r>
          </w:p>
          <w:p w14:paraId="2266EA1D" w14:textId="77777777" w:rsidR="00A36D63" w:rsidRPr="00260068" w:rsidRDefault="00A36D63" w:rsidP="006A2BEE">
            <w:pPr>
              <w:rPr>
                <w:rFonts w:ascii="Calibri" w:hAnsi="Calibri" w:cs="Calibri"/>
                <w:color w:val="3B3838"/>
              </w:rPr>
            </w:pPr>
          </w:p>
          <w:p w14:paraId="613021DD" w14:textId="77777777" w:rsidR="00A36D63" w:rsidRPr="00260068" w:rsidRDefault="00A36D63" w:rsidP="006A2BEE">
            <w:pPr>
              <w:rPr>
                <w:rFonts w:ascii="Calibri" w:hAnsi="Calibri" w:cs="Calibri"/>
                <w:color w:val="3B3838"/>
              </w:rPr>
            </w:pPr>
          </w:p>
          <w:p w14:paraId="0E90187E" w14:textId="77777777" w:rsidR="00A36D63" w:rsidRPr="00260068" w:rsidRDefault="00A36D63" w:rsidP="006A2BEE">
            <w:pPr>
              <w:rPr>
                <w:rFonts w:ascii="Calibri" w:hAnsi="Calibri" w:cs="Calibri"/>
                <w:color w:val="3B3838"/>
              </w:rPr>
            </w:pPr>
          </w:p>
          <w:p w14:paraId="49086141" w14:textId="77777777" w:rsidR="00A36D63" w:rsidRDefault="00A36D63" w:rsidP="006A2BEE">
            <w:pPr>
              <w:rPr>
                <w:rFonts w:ascii="Calibri" w:hAnsi="Calibri" w:cs="Calibri"/>
                <w:color w:val="3B3838"/>
              </w:rPr>
            </w:pPr>
          </w:p>
          <w:p w14:paraId="6187DF64" w14:textId="77777777" w:rsidR="00A36D63" w:rsidRDefault="00A36D63" w:rsidP="006A2BEE">
            <w:pPr>
              <w:rPr>
                <w:rFonts w:ascii="Calibri" w:hAnsi="Calibri" w:cs="Calibri"/>
                <w:color w:val="3B3838"/>
              </w:rPr>
            </w:pPr>
          </w:p>
          <w:p w14:paraId="3491E4EF" w14:textId="77777777" w:rsidR="00A36D63" w:rsidRDefault="00A36D63" w:rsidP="006A2BEE">
            <w:pPr>
              <w:rPr>
                <w:rFonts w:ascii="Calibri" w:hAnsi="Calibri" w:cs="Calibri"/>
                <w:color w:val="3B3838"/>
              </w:rPr>
            </w:pPr>
          </w:p>
          <w:p w14:paraId="5C0863FD" w14:textId="77777777" w:rsidR="00A36D63" w:rsidRDefault="00A36D63" w:rsidP="006A2BEE">
            <w:pPr>
              <w:rPr>
                <w:rFonts w:ascii="Calibri" w:hAnsi="Calibri" w:cs="Calibri"/>
                <w:color w:val="3B3838"/>
              </w:rPr>
            </w:pPr>
          </w:p>
          <w:p w14:paraId="48F0BF78" w14:textId="77777777" w:rsidR="00A36D63" w:rsidRPr="00260068" w:rsidRDefault="00A36D63" w:rsidP="006A2BEE">
            <w:pPr>
              <w:rPr>
                <w:rFonts w:ascii="Calibri" w:hAnsi="Calibri" w:cs="Calibri"/>
                <w:color w:val="3B3838"/>
              </w:rPr>
            </w:pPr>
          </w:p>
        </w:tc>
      </w:tr>
    </w:tbl>
    <w:p w14:paraId="73CA67B9" w14:textId="77777777" w:rsidR="00A36D63" w:rsidRPr="00E767E8" w:rsidRDefault="00A36D63" w:rsidP="00F64359">
      <w:pPr>
        <w:keepNext/>
        <w:keepLines/>
        <w:rPr>
          <w:rFonts w:asciiTheme="minorHAnsi" w:hAnsiTheme="minorHAnsi" w:cstheme="minorHAnsi"/>
          <w:color w:val="3B3838" w:themeColor="background2" w:themeShade="40"/>
          <w:sz w:val="2"/>
          <w:szCs w:val="2"/>
          <w:lang w:val="en-US"/>
        </w:rPr>
      </w:pPr>
    </w:p>
    <w:sectPr w:rsidR="00A36D63" w:rsidRPr="00E767E8" w:rsidSect="002A5677">
      <w:headerReference w:type="even" r:id="rId43"/>
      <w:headerReference w:type="default" r:id="rId44"/>
      <w:footerReference w:type="even" r:id="rId45"/>
      <w:footerReference w:type="default" r:id="rId46"/>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D3094" w14:textId="77777777" w:rsidR="00791BFA" w:rsidRDefault="00791BFA">
      <w:r>
        <w:separator/>
      </w:r>
    </w:p>
    <w:p w14:paraId="675D93DA" w14:textId="77777777" w:rsidR="00791BFA" w:rsidRDefault="00791BFA"/>
    <w:p w14:paraId="0BFDF63A" w14:textId="77777777" w:rsidR="00791BFA" w:rsidRDefault="00791BFA"/>
  </w:endnote>
  <w:endnote w:type="continuationSeparator" w:id="0">
    <w:p w14:paraId="1494C613" w14:textId="77777777" w:rsidR="00791BFA" w:rsidRDefault="00791BFA">
      <w:r>
        <w:continuationSeparator/>
      </w:r>
    </w:p>
    <w:p w14:paraId="2A7F7B5B" w14:textId="77777777" w:rsidR="00791BFA" w:rsidRDefault="00791BFA"/>
    <w:p w14:paraId="77AC0B3A" w14:textId="77777777" w:rsidR="00791BFA" w:rsidRDefault="00791BFA"/>
  </w:endnote>
  <w:endnote w:type="continuationNotice" w:id="1">
    <w:p w14:paraId="57197A48" w14:textId="77777777" w:rsidR="00791BFA" w:rsidRDefault="00791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F6500FAF-A9EE-47D7-BB44-70C7C3BF082E}"/>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2" w:fontKey="{EBFB7D2F-6F37-4782-9164-788A90C8A565}"/>
    <w:embedBold r:id="rId3" w:fontKey="{2FECF2B0-9A6E-43AB-9FD0-4A77BAE4F388}"/>
    <w:embedItalic r:id="rId4" w:fontKey="{CE0088C1-CA7B-42B2-932C-D864F19696F2}"/>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7E9354B-E0F0-4B19-93B8-33D0C91C1D0E}"/>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7F6E1B" w:rsidRPr="00C44D98" w:rsidRDefault="007F6E1B" w:rsidP="00C44D98">
    <w:pPr>
      <w:pStyle w:val="Footer"/>
      <w:rPr>
        <w:sz w:val="6"/>
        <w:szCs w:val="6"/>
      </w:rPr>
    </w:pPr>
    <w:r w:rsidRPr="00F46F96">
      <w:rPr>
        <w:rFonts w:cstheme="minorHAnsi"/>
        <w:noProof/>
      </w:rPr>
      <w:drawing>
        <wp:anchor distT="0" distB="0" distL="114300" distR="114300" simplePos="0" relativeHeight="251657728" behindDoc="0" locked="0" layoutInCell="1" allowOverlap="1" wp14:anchorId="2AE06848" wp14:editId="5202A216">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7F6E1B" w:rsidRDefault="007F6E1B">
        <w:pPr>
          <w:pStyle w:val="Footer"/>
        </w:pPr>
        <w:r w:rsidRPr="005117FA">
          <w:rPr>
            <w:rFonts w:ascii="Calibri" w:hAnsi="Calibri" w:cs="Calibri"/>
            <w:noProof/>
            <w:sz w:val="22"/>
            <w:szCs w:val="22"/>
          </w:rPr>
          <w:drawing>
            <wp:anchor distT="0" distB="0" distL="114300" distR="114300" simplePos="0" relativeHeight="251658752" behindDoc="0" locked="0" layoutInCell="1" allowOverlap="1" wp14:anchorId="407CC1E8" wp14:editId="7580172F">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7F6E1B" w:rsidRPr="00343AD1" w:rsidRDefault="007F6E1B"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90359" w14:textId="77777777" w:rsidR="00791BFA" w:rsidRDefault="00791BFA" w:rsidP="009052EC">
      <w:pPr>
        <w:pBdr>
          <w:bottom w:val="single" w:sz="6" w:space="1" w:color="auto"/>
        </w:pBdr>
      </w:pPr>
    </w:p>
    <w:p w14:paraId="0052114D" w14:textId="77777777" w:rsidR="00791BFA" w:rsidRPr="009052EC" w:rsidRDefault="00791BFA" w:rsidP="009052EC"/>
  </w:footnote>
  <w:footnote w:type="continuationSeparator" w:id="0">
    <w:p w14:paraId="130A8E89" w14:textId="77777777" w:rsidR="00791BFA" w:rsidRDefault="00791BFA">
      <w:r>
        <w:continuationSeparator/>
      </w:r>
    </w:p>
    <w:p w14:paraId="170AE5B4" w14:textId="77777777" w:rsidR="00791BFA" w:rsidRDefault="00791BFA"/>
    <w:p w14:paraId="181AEC41" w14:textId="77777777" w:rsidR="00791BFA" w:rsidRDefault="00791BFA"/>
  </w:footnote>
  <w:footnote w:type="continuationNotice" w:id="1">
    <w:p w14:paraId="2C2B1130" w14:textId="77777777" w:rsidR="00791BFA" w:rsidRDefault="00791BFA"/>
    <w:p w14:paraId="0B3F27DF" w14:textId="77777777" w:rsidR="00791BFA" w:rsidRDefault="00791BFA"/>
    <w:p w14:paraId="10E949CA" w14:textId="77777777" w:rsidR="00791BFA" w:rsidRDefault="00791B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7F6E1B" w:rsidRPr="004550A1" w:rsidRDefault="007F6E1B"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CE3FE95" w:rsidR="007F6E1B" w:rsidRPr="00E12EA2" w:rsidRDefault="00E910C3"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OPCP-L5</w:t>
    </w:r>
    <w:r w:rsidR="007F6E1B" w:rsidRPr="00E12EA2">
      <w:rPr>
        <w:rFonts w:asciiTheme="minorHAnsi" w:hAnsiTheme="minorHAnsi" w:cstheme="minorHAnsi"/>
        <w:color w:val="3B3838" w:themeColor="background2" w:themeShade="40"/>
      </w:rPr>
      <w:t xml:space="preserve"> Candidate Guide</w:t>
    </w:r>
  </w:p>
</w:hdr>
</file>

<file path=word/intelligence2.xml><?xml version="1.0" encoding="utf-8"?>
<int2:intelligence xmlns:int2="http://schemas.microsoft.com/office/intelligence/2020/intelligence" xmlns:oel="http://schemas.microsoft.com/office/2019/extlst">
  <int2:observations>
    <int2:bookmark int2:bookmarkName="_Int_WUSaXgx7" int2:invalidationBookmarkName="" int2:hashCode="X33cSiSMYiWsPr" int2:id="5lEi92HJ">
      <int2:state int2:value="Rejected" int2:type="AugLoop_Text_Critique"/>
    </int2:bookmark>
    <int2:bookmark int2:bookmarkName="_Int_qzahIIQy" int2:invalidationBookmarkName="" int2:hashCode="Tcc3QblHMWhET6" int2:id="7VWL423d">
      <int2:state int2:value="Rejected" int2:type="AugLoop_Text_Critique"/>
    </int2:bookmark>
    <int2:bookmark int2:bookmarkName="_Int_rPoPytYr" int2:invalidationBookmarkName="" int2:hashCode="XxoEGhc+sB9K1M" int2:id="i2K3Zo2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3C6964D"/>
    <w:multiLevelType w:val="hybridMultilevel"/>
    <w:tmpl w:val="392A6852"/>
    <w:lvl w:ilvl="0" w:tplc="8458C488">
      <w:start w:val="1"/>
      <w:numFmt w:val="bullet"/>
      <w:lvlText w:val="v"/>
      <w:lvlJc w:val="left"/>
      <w:pPr>
        <w:ind w:left="720" w:hanging="360"/>
      </w:pPr>
      <w:rPr>
        <w:rFonts w:ascii="Wingdings" w:hAnsi="Wingdings" w:hint="default"/>
      </w:rPr>
    </w:lvl>
    <w:lvl w:ilvl="1" w:tplc="3BFC9454">
      <w:start w:val="1"/>
      <w:numFmt w:val="bullet"/>
      <w:lvlText w:val="o"/>
      <w:lvlJc w:val="left"/>
      <w:pPr>
        <w:ind w:left="1440" w:hanging="360"/>
      </w:pPr>
      <w:rPr>
        <w:rFonts w:ascii="Courier New" w:hAnsi="Courier New" w:hint="default"/>
      </w:rPr>
    </w:lvl>
    <w:lvl w:ilvl="2" w:tplc="EEA27F92">
      <w:start w:val="1"/>
      <w:numFmt w:val="bullet"/>
      <w:lvlText w:val=""/>
      <w:lvlJc w:val="left"/>
      <w:pPr>
        <w:ind w:left="2160" w:hanging="360"/>
      </w:pPr>
      <w:rPr>
        <w:rFonts w:ascii="Wingdings" w:hAnsi="Wingdings" w:hint="default"/>
      </w:rPr>
    </w:lvl>
    <w:lvl w:ilvl="3" w:tplc="9F8C5532">
      <w:start w:val="1"/>
      <w:numFmt w:val="bullet"/>
      <w:lvlText w:val=""/>
      <w:lvlJc w:val="left"/>
      <w:pPr>
        <w:ind w:left="2880" w:hanging="360"/>
      </w:pPr>
      <w:rPr>
        <w:rFonts w:ascii="Symbol" w:hAnsi="Symbol" w:hint="default"/>
      </w:rPr>
    </w:lvl>
    <w:lvl w:ilvl="4" w:tplc="E274398C">
      <w:start w:val="1"/>
      <w:numFmt w:val="bullet"/>
      <w:lvlText w:val="o"/>
      <w:lvlJc w:val="left"/>
      <w:pPr>
        <w:ind w:left="3600" w:hanging="360"/>
      </w:pPr>
      <w:rPr>
        <w:rFonts w:ascii="Courier New" w:hAnsi="Courier New" w:hint="default"/>
      </w:rPr>
    </w:lvl>
    <w:lvl w:ilvl="5" w:tplc="0B32E428">
      <w:start w:val="1"/>
      <w:numFmt w:val="bullet"/>
      <w:lvlText w:val=""/>
      <w:lvlJc w:val="left"/>
      <w:pPr>
        <w:ind w:left="4320" w:hanging="360"/>
      </w:pPr>
      <w:rPr>
        <w:rFonts w:ascii="Wingdings" w:hAnsi="Wingdings" w:hint="default"/>
      </w:rPr>
    </w:lvl>
    <w:lvl w:ilvl="6" w:tplc="4F282A94">
      <w:start w:val="1"/>
      <w:numFmt w:val="bullet"/>
      <w:lvlText w:val=""/>
      <w:lvlJc w:val="left"/>
      <w:pPr>
        <w:ind w:left="5040" w:hanging="360"/>
      </w:pPr>
      <w:rPr>
        <w:rFonts w:ascii="Symbol" w:hAnsi="Symbol" w:hint="default"/>
      </w:rPr>
    </w:lvl>
    <w:lvl w:ilvl="7" w:tplc="E30A744C">
      <w:start w:val="1"/>
      <w:numFmt w:val="bullet"/>
      <w:lvlText w:val="o"/>
      <w:lvlJc w:val="left"/>
      <w:pPr>
        <w:ind w:left="5760" w:hanging="360"/>
      </w:pPr>
      <w:rPr>
        <w:rFonts w:ascii="Courier New" w:hAnsi="Courier New" w:hint="default"/>
      </w:rPr>
    </w:lvl>
    <w:lvl w:ilvl="8" w:tplc="FDBCC2BE">
      <w:start w:val="1"/>
      <w:numFmt w:val="bullet"/>
      <w:lvlText w:val=""/>
      <w:lvlJc w:val="left"/>
      <w:pPr>
        <w:ind w:left="6480" w:hanging="360"/>
      </w:pPr>
      <w:rPr>
        <w:rFonts w:ascii="Wingdings" w:hAnsi="Wingdings" w:hint="default"/>
      </w:rPr>
    </w:lvl>
  </w:abstractNum>
  <w:abstractNum w:abstractNumId="4" w15:restartNumberingAfterBreak="0">
    <w:nsid w:val="04C3406B"/>
    <w:multiLevelType w:val="hybridMultilevel"/>
    <w:tmpl w:val="C22A5E72"/>
    <w:lvl w:ilvl="0" w:tplc="D0F6E9D2">
      <w:start w:val="1"/>
      <w:numFmt w:val="bullet"/>
      <w:lvlText w:val="v"/>
      <w:lvlJc w:val="left"/>
      <w:pPr>
        <w:ind w:left="720" w:hanging="360"/>
      </w:pPr>
      <w:rPr>
        <w:rFonts w:ascii="Wingdings" w:hAnsi="Wingdings" w:hint="default"/>
      </w:rPr>
    </w:lvl>
    <w:lvl w:ilvl="1" w:tplc="C05AEB88">
      <w:start w:val="1"/>
      <w:numFmt w:val="bullet"/>
      <w:lvlText w:val="o"/>
      <w:lvlJc w:val="left"/>
      <w:pPr>
        <w:ind w:left="1440" w:hanging="360"/>
      </w:pPr>
      <w:rPr>
        <w:rFonts w:ascii="Courier New" w:hAnsi="Courier New" w:hint="default"/>
      </w:rPr>
    </w:lvl>
    <w:lvl w:ilvl="2" w:tplc="4844C7BA">
      <w:start w:val="1"/>
      <w:numFmt w:val="bullet"/>
      <w:lvlText w:val=""/>
      <w:lvlJc w:val="left"/>
      <w:pPr>
        <w:ind w:left="2160" w:hanging="360"/>
      </w:pPr>
      <w:rPr>
        <w:rFonts w:ascii="Wingdings" w:hAnsi="Wingdings" w:hint="default"/>
      </w:rPr>
    </w:lvl>
    <w:lvl w:ilvl="3" w:tplc="A7029B6E">
      <w:start w:val="1"/>
      <w:numFmt w:val="bullet"/>
      <w:lvlText w:val=""/>
      <w:lvlJc w:val="left"/>
      <w:pPr>
        <w:ind w:left="2880" w:hanging="360"/>
      </w:pPr>
      <w:rPr>
        <w:rFonts w:ascii="Symbol" w:hAnsi="Symbol" w:hint="default"/>
      </w:rPr>
    </w:lvl>
    <w:lvl w:ilvl="4" w:tplc="31E4431C">
      <w:start w:val="1"/>
      <w:numFmt w:val="bullet"/>
      <w:lvlText w:val="o"/>
      <w:lvlJc w:val="left"/>
      <w:pPr>
        <w:ind w:left="3600" w:hanging="360"/>
      </w:pPr>
      <w:rPr>
        <w:rFonts w:ascii="Courier New" w:hAnsi="Courier New" w:hint="default"/>
      </w:rPr>
    </w:lvl>
    <w:lvl w:ilvl="5" w:tplc="0F1CE648">
      <w:start w:val="1"/>
      <w:numFmt w:val="bullet"/>
      <w:lvlText w:val=""/>
      <w:lvlJc w:val="left"/>
      <w:pPr>
        <w:ind w:left="4320" w:hanging="360"/>
      </w:pPr>
      <w:rPr>
        <w:rFonts w:ascii="Wingdings" w:hAnsi="Wingdings" w:hint="default"/>
      </w:rPr>
    </w:lvl>
    <w:lvl w:ilvl="6" w:tplc="04B604FE">
      <w:start w:val="1"/>
      <w:numFmt w:val="bullet"/>
      <w:lvlText w:val=""/>
      <w:lvlJc w:val="left"/>
      <w:pPr>
        <w:ind w:left="5040" w:hanging="360"/>
      </w:pPr>
      <w:rPr>
        <w:rFonts w:ascii="Symbol" w:hAnsi="Symbol" w:hint="default"/>
      </w:rPr>
    </w:lvl>
    <w:lvl w:ilvl="7" w:tplc="DF28A042">
      <w:start w:val="1"/>
      <w:numFmt w:val="bullet"/>
      <w:lvlText w:val="o"/>
      <w:lvlJc w:val="left"/>
      <w:pPr>
        <w:ind w:left="5760" w:hanging="360"/>
      </w:pPr>
      <w:rPr>
        <w:rFonts w:ascii="Courier New" w:hAnsi="Courier New" w:hint="default"/>
      </w:rPr>
    </w:lvl>
    <w:lvl w:ilvl="8" w:tplc="85E2913E">
      <w:start w:val="1"/>
      <w:numFmt w:val="bullet"/>
      <w:lvlText w:val=""/>
      <w:lvlJc w:val="left"/>
      <w:pPr>
        <w:ind w:left="6480" w:hanging="360"/>
      </w:pPr>
      <w:rPr>
        <w:rFonts w:ascii="Wingdings" w:hAnsi="Wingdings" w:hint="default"/>
      </w:rPr>
    </w:lvl>
  </w:abstractNum>
  <w:abstractNum w:abstractNumId="5" w15:restartNumberingAfterBreak="0">
    <w:nsid w:val="08A3CBDD"/>
    <w:multiLevelType w:val="hybridMultilevel"/>
    <w:tmpl w:val="9838191C"/>
    <w:lvl w:ilvl="0" w:tplc="8DAC780A">
      <w:start w:val="1"/>
      <w:numFmt w:val="bullet"/>
      <w:lvlText w:val="v"/>
      <w:lvlJc w:val="left"/>
      <w:pPr>
        <w:ind w:left="720" w:hanging="360"/>
      </w:pPr>
      <w:rPr>
        <w:rFonts w:ascii="Wingdings" w:hAnsi="Wingdings" w:hint="default"/>
      </w:rPr>
    </w:lvl>
    <w:lvl w:ilvl="1" w:tplc="A4527B5E">
      <w:start w:val="1"/>
      <w:numFmt w:val="bullet"/>
      <w:lvlText w:val="o"/>
      <w:lvlJc w:val="left"/>
      <w:pPr>
        <w:ind w:left="1440" w:hanging="360"/>
      </w:pPr>
      <w:rPr>
        <w:rFonts w:ascii="Courier New" w:hAnsi="Courier New" w:hint="default"/>
      </w:rPr>
    </w:lvl>
    <w:lvl w:ilvl="2" w:tplc="31420128">
      <w:start w:val="1"/>
      <w:numFmt w:val="bullet"/>
      <w:lvlText w:val=""/>
      <w:lvlJc w:val="left"/>
      <w:pPr>
        <w:ind w:left="2160" w:hanging="360"/>
      </w:pPr>
      <w:rPr>
        <w:rFonts w:ascii="Wingdings" w:hAnsi="Wingdings" w:hint="default"/>
      </w:rPr>
    </w:lvl>
    <w:lvl w:ilvl="3" w:tplc="BF501990">
      <w:start w:val="1"/>
      <w:numFmt w:val="bullet"/>
      <w:lvlText w:val=""/>
      <w:lvlJc w:val="left"/>
      <w:pPr>
        <w:ind w:left="2880" w:hanging="360"/>
      </w:pPr>
      <w:rPr>
        <w:rFonts w:ascii="Symbol" w:hAnsi="Symbol" w:hint="default"/>
      </w:rPr>
    </w:lvl>
    <w:lvl w:ilvl="4" w:tplc="237CC434">
      <w:start w:val="1"/>
      <w:numFmt w:val="bullet"/>
      <w:lvlText w:val="o"/>
      <w:lvlJc w:val="left"/>
      <w:pPr>
        <w:ind w:left="3600" w:hanging="360"/>
      </w:pPr>
      <w:rPr>
        <w:rFonts w:ascii="Courier New" w:hAnsi="Courier New" w:hint="default"/>
      </w:rPr>
    </w:lvl>
    <w:lvl w:ilvl="5" w:tplc="972881DE">
      <w:start w:val="1"/>
      <w:numFmt w:val="bullet"/>
      <w:lvlText w:val=""/>
      <w:lvlJc w:val="left"/>
      <w:pPr>
        <w:ind w:left="4320" w:hanging="360"/>
      </w:pPr>
      <w:rPr>
        <w:rFonts w:ascii="Wingdings" w:hAnsi="Wingdings" w:hint="default"/>
      </w:rPr>
    </w:lvl>
    <w:lvl w:ilvl="6" w:tplc="C4100D1E">
      <w:start w:val="1"/>
      <w:numFmt w:val="bullet"/>
      <w:lvlText w:val=""/>
      <w:lvlJc w:val="left"/>
      <w:pPr>
        <w:ind w:left="5040" w:hanging="360"/>
      </w:pPr>
      <w:rPr>
        <w:rFonts w:ascii="Symbol" w:hAnsi="Symbol" w:hint="default"/>
      </w:rPr>
    </w:lvl>
    <w:lvl w:ilvl="7" w:tplc="8404ED60">
      <w:start w:val="1"/>
      <w:numFmt w:val="bullet"/>
      <w:lvlText w:val="o"/>
      <w:lvlJc w:val="left"/>
      <w:pPr>
        <w:ind w:left="5760" w:hanging="360"/>
      </w:pPr>
      <w:rPr>
        <w:rFonts w:ascii="Courier New" w:hAnsi="Courier New" w:hint="default"/>
      </w:rPr>
    </w:lvl>
    <w:lvl w:ilvl="8" w:tplc="3D624FD2">
      <w:start w:val="1"/>
      <w:numFmt w:val="bullet"/>
      <w:lvlText w:val=""/>
      <w:lvlJc w:val="left"/>
      <w:pPr>
        <w:ind w:left="6480" w:hanging="360"/>
      </w:pPr>
      <w:rPr>
        <w:rFonts w:ascii="Wingdings" w:hAnsi="Wingdings" w:hint="default"/>
      </w:rPr>
    </w:lvl>
  </w:abstractNum>
  <w:abstractNum w:abstractNumId="6"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7" w15:restartNumberingAfterBreak="0">
    <w:nsid w:val="0DC92E13"/>
    <w:multiLevelType w:val="hybridMultilevel"/>
    <w:tmpl w:val="69F42104"/>
    <w:lvl w:ilvl="0" w:tplc="13DEB3F2">
      <w:start w:val="1"/>
      <w:numFmt w:val="bullet"/>
      <w:lvlText w:val="v"/>
      <w:lvlJc w:val="left"/>
      <w:pPr>
        <w:ind w:left="720" w:hanging="360"/>
      </w:pPr>
      <w:rPr>
        <w:rFonts w:ascii="Wingdings" w:hAnsi="Wingdings" w:hint="default"/>
      </w:rPr>
    </w:lvl>
    <w:lvl w:ilvl="1" w:tplc="FDF0AE40">
      <w:start w:val="1"/>
      <w:numFmt w:val="bullet"/>
      <w:lvlText w:val="o"/>
      <w:lvlJc w:val="left"/>
      <w:pPr>
        <w:ind w:left="1440" w:hanging="360"/>
      </w:pPr>
      <w:rPr>
        <w:rFonts w:ascii="Courier New" w:hAnsi="Courier New" w:hint="default"/>
      </w:rPr>
    </w:lvl>
    <w:lvl w:ilvl="2" w:tplc="52502D48">
      <w:start w:val="1"/>
      <w:numFmt w:val="bullet"/>
      <w:lvlText w:val=""/>
      <w:lvlJc w:val="left"/>
      <w:pPr>
        <w:ind w:left="2160" w:hanging="360"/>
      </w:pPr>
      <w:rPr>
        <w:rFonts w:ascii="Wingdings" w:hAnsi="Wingdings" w:hint="default"/>
      </w:rPr>
    </w:lvl>
    <w:lvl w:ilvl="3" w:tplc="9DF8CBEC">
      <w:start w:val="1"/>
      <w:numFmt w:val="bullet"/>
      <w:lvlText w:val=""/>
      <w:lvlJc w:val="left"/>
      <w:pPr>
        <w:ind w:left="2880" w:hanging="360"/>
      </w:pPr>
      <w:rPr>
        <w:rFonts w:ascii="Symbol" w:hAnsi="Symbol" w:hint="default"/>
      </w:rPr>
    </w:lvl>
    <w:lvl w:ilvl="4" w:tplc="A08EDDDE">
      <w:start w:val="1"/>
      <w:numFmt w:val="bullet"/>
      <w:lvlText w:val="o"/>
      <w:lvlJc w:val="left"/>
      <w:pPr>
        <w:ind w:left="3600" w:hanging="360"/>
      </w:pPr>
      <w:rPr>
        <w:rFonts w:ascii="Courier New" w:hAnsi="Courier New" w:hint="default"/>
      </w:rPr>
    </w:lvl>
    <w:lvl w:ilvl="5" w:tplc="345655D8">
      <w:start w:val="1"/>
      <w:numFmt w:val="bullet"/>
      <w:lvlText w:val=""/>
      <w:lvlJc w:val="left"/>
      <w:pPr>
        <w:ind w:left="4320" w:hanging="360"/>
      </w:pPr>
      <w:rPr>
        <w:rFonts w:ascii="Wingdings" w:hAnsi="Wingdings" w:hint="default"/>
      </w:rPr>
    </w:lvl>
    <w:lvl w:ilvl="6" w:tplc="A00C88AA">
      <w:start w:val="1"/>
      <w:numFmt w:val="bullet"/>
      <w:lvlText w:val=""/>
      <w:lvlJc w:val="left"/>
      <w:pPr>
        <w:ind w:left="5040" w:hanging="360"/>
      </w:pPr>
      <w:rPr>
        <w:rFonts w:ascii="Symbol" w:hAnsi="Symbol" w:hint="default"/>
      </w:rPr>
    </w:lvl>
    <w:lvl w:ilvl="7" w:tplc="87427C3C">
      <w:start w:val="1"/>
      <w:numFmt w:val="bullet"/>
      <w:lvlText w:val="o"/>
      <w:lvlJc w:val="left"/>
      <w:pPr>
        <w:ind w:left="5760" w:hanging="360"/>
      </w:pPr>
      <w:rPr>
        <w:rFonts w:ascii="Courier New" w:hAnsi="Courier New" w:hint="default"/>
      </w:rPr>
    </w:lvl>
    <w:lvl w:ilvl="8" w:tplc="7E088FC4">
      <w:start w:val="1"/>
      <w:numFmt w:val="bullet"/>
      <w:lvlText w:val=""/>
      <w:lvlJc w:val="left"/>
      <w:pPr>
        <w:ind w:left="6480" w:hanging="360"/>
      </w:pPr>
      <w:rPr>
        <w:rFonts w:ascii="Wingdings" w:hAnsi="Wingdings" w:hint="default"/>
      </w:rPr>
    </w:lvl>
  </w:abstractNum>
  <w:abstractNum w:abstractNumId="8"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9"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51518E"/>
    <w:multiLevelType w:val="hybridMultilevel"/>
    <w:tmpl w:val="DFE62ED4"/>
    <w:lvl w:ilvl="0" w:tplc="F22407A6">
      <w:start w:val="1"/>
      <w:numFmt w:val="bullet"/>
      <w:lvlText w:val="v"/>
      <w:lvlJc w:val="left"/>
      <w:pPr>
        <w:ind w:left="720" w:hanging="360"/>
      </w:pPr>
      <w:rPr>
        <w:rFonts w:ascii="Wingdings" w:hAnsi="Wingdings" w:hint="default"/>
      </w:rPr>
    </w:lvl>
    <w:lvl w:ilvl="1" w:tplc="D88C128A">
      <w:start w:val="1"/>
      <w:numFmt w:val="bullet"/>
      <w:lvlText w:val="o"/>
      <w:lvlJc w:val="left"/>
      <w:pPr>
        <w:ind w:left="1440" w:hanging="360"/>
      </w:pPr>
      <w:rPr>
        <w:rFonts w:ascii="Courier New" w:hAnsi="Courier New" w:hint="default"/>
      </w:rPr>
    </w:lvl>
    <w:lvl w:ilvl="2" w:tplc="7ABAA964">
      <w:start w:val="1"/>
      <w:numFmt w:val="bullet"/>
      <w:lvlText w:val=""/>
      <w:lvlJc w:val="left"/>
      <w:pPr>
        <w:ind w:left="2160" w:hanging="360"/>
      </w:pPr>
      <w:rPr>
        <w:rFonts w:ascii="Wingdings" w:hAnsi="Wingdings" w:hint="default"/>
      </w:rPr>
    </w:lvl>
    <w:lvl w:ilvl="3" w:tplc="D256CA24">
      <w:start w:val="1"/>
      <w:numFmt w:val="bullet"/>
      <w:lvlText w:val=""/>
      <w:lvlJc w:val="left"/>
      <w:pPr>
        <w:ind w:left="2880" w:hanging="360"/>
      </w:pPr>
      <w:rPr>
        <w:rFonts w:ascii="Symbol" w:hAnsi="Symbol" w:hint="default"/>
      </w:rPr>
    </w:lvl>
    <w:lvl w:ilvl="4" w:tplc="73C01CEE">
      <w:start w:val="1"/>
      <w:numFmt w:val="bullet"/>
      <w:lvlText w:val="o"/>
      <w:lvlJc w:val="left"/>
      <w:pPr>
        <w:ind w:left="3600" w:hanging="360"/>
      </w:pPr>
      <w:rPr>
        <w:rFonts w:ascii="Courier New" w:hAnsi="Courier New" w:hint="default"/>
      </w:rPr>
    </w:lvl>
    <w:lvl w:ilvl="5" w:tplc="18802F44">
      <w:start w:val="1"/>
      <w:numFmt w:val="bullet"/>
      <w:lvlText w:val=""/>
      <w:lvlJc w:val="left"/>
      <w:pPr>
        <w:ind w:left="4320" w:hanging="360"/>
      </w:pPr>
      <w:rPr>
        <w:rFonts w:ascii="Wingdings" w:hAnsi="Wingdings" w:hint="default"/>
      </w:rPr>
    </w:lvl>
    <w:lvl w:ilvl="6" w:tplc="A98623BC">
      <w:start w:val="1"/>
      <w:numFmt w:val="bullet"/>
      <w:lvlText w:val=""/>
      <w:lvlJc w:val="left"/>
      <w:pPr>
        <w:ind w:left="5040" w:hanging="360"/>
      </w:pPr>
      <w:rPr>
        <w:rFonts w:ascii="Symbol" w:hAnsi="Symbol" w:hint="default"/>
      </w:rPr>
    </w:lvl>
    <w:lvl w:ilvl="7" w:tplc="6FB4AE84">
      <w:start w:val="1"/>
      <w:numFmt w:val="bullet"/>
      <w:lvlText w:val="o"/>
      <w:lvlJc w:val="left"/>
      <w:pPr>
        <w:ind w:left="5760" w:hanging="360"/>
      </w:pPr>
      <w:rPr>
        <w:rFonts w:ascii="Courier New" w:hAnsi="Courier New" w:hint="default"/>
      </w:rPr>
    </w:lvl>
    <w:lvl w:ilvl="8" w:tplc="7198603A">
      <w:start w:val="1"/>
      <w:numFmt w:val="bullet"/>
      <w:lvlText w:val=""/>
      <w:lvlJc w:val="left"/>
      <w:pPr>
        <w:ind w:left="6480" w:hanging="360"/>
      </w:pPr>
      <w:rPr>
        <w:rFonts w:ascii="Wingdings" w:hAnsi="Wingdings" w:hint="default"/>
      </w:rPr>
    </w:lvl>
  </w:abstractNum>
  <w:abstractNum w:abstractNumId="12"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19DC3BDD"/>
    <w:multiLevelType w:val="hybridMultilevel"/>
    <w:tmpl w:val="9E665F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0824A"/>
    <w:multiLevelType w:val="hybridMultilevel"/>
    <w:tmpl w:val="1B2476A0"/>
    <w:lvl w:ilvl="0" w:tplc="72FEE6E0">
      <w:start w:val="1"/>
      <w:numFmt w:val="bullet"/>
      <w:lvlText w:val="v"/>
      <w:lvlJc w:val="left"/>
      <w:pPr>
        <w:ind w:left="720" w:hanging="360"/>
      </w:pPr>
      <w:rPr>
        <w:rFonts w:ascii="Wingdings" w:hAnsi="Wingdings" w:hint="default"/>
        <w:color w:val="auto"/>
      </w:rPr>
    </w:lvl>
    <w:lvl w:ilvl="1" w:tplc="27DC891A">
      <w:start w:val="1"/>
      <w:numFmt w:val="bullet"/>
      <w:lvlText w:val="o"/>
      <w:lvlJc w:val="left"/>
      <w:pPr>
        <w:ind w:left="1440" w:hanging="360"/>
      </w:pPr>
      <w:rPr>
        <w:rFonts w:ascii="Courier New" w:hAnsi="Courier New" w:hint="default"/>
      </w:rPr>
    </w:lvl>
    <w:lvl w:ilvl="2" w:tplc="186A2388">
      <w:start w:val="1"/>
      <w:numFmt w:val="bullet"/>
      <w:lvlText w:val=""/>
      <w:lvlJc w:val="left"/>
      <w:pPr>
        <w:ind w:left="2160" w:hanging="360"/>
      </w:pPr>
      <w:rPr>
        <w:rFonts w:ascii="Wingdings" w:hAnsi="Wingdings" w:hint="default"/>
      </w:rPr>
    </w:lvl>
    <w:lvl w:ilvl="3" w:tplc="63FC23B2">
      <w:start w:val="1"/>
      <w:numFmt w:val="bullet"/>
      <w:lvlText w:val=""/>
      <w:lvlJc w:val="left"/>
      <w:pPr>
        <w:ind w:left="2880" w:hanging="360"/>
      </w:pPr>
      <w:rPr>
        <w:rFonts w:ascii="Symbol" w:hAnsi="Symbol" w:hint="default"/>
      </w:rPr>
    </w:lvl>
    <w:lvl w:ilvl="4" w:tplc="C6228634">
      <w:start w:val="1"/>
      <w:numFmt w:val="bullet"/>
      <w:lvlText w:val="o"/>
      <w:lvlJc w:val="left"/>
      <w:pPr>
        <w:ind w:left="3600" w:hanging="360"/>
      </w:pPr>
      <w:rPr>
        <w:rFonts w:ascii="Courier New" w:hAnsi="Courier New" w:hint="default"/>
      </w:rPr>
    </w:lvl>
    <w:lvl w:ilvl="5" w:tplc="E0F4B422">
      <w:start w:val="1"/>
      <w:numFmt w:val="bullet"/>
      <w:lvlText w:val=""/>
      <w:lvlJc w:val="left"/>
      <w:pPr>
        <w:ind w:left="4320" w:hanging="360"/>
      </w:pPr>
      <w:rPr>
        <w:rFonts w:ascii="Wingdings" w:hAnsi="Wingdings" w:hint="default"/>
      </w:rPr>
    </w:lvl>
    <w:lvl w:ilvl="6" w:tplc="045203DE">
      <w:start w:val="1"/>
      <w:numFmt w:val="bullet"/>
      <w:lvlText w:val=""/>
      <w:lvlJc w:val="left"/>
      <w:pPr>
        <w:ind w:left="5040" w:hanging="360"/>
      </w:pPr>
      <w:rPr>
        <w:rFonts w:ascii="Symbol" w:hAnsi="Symbol" w:hint="default"/>
      </w:rPr>
    </w:lvl>
    <w:lvl w:ilvl="7" w:tplc="BBD21A84">
      <w:start w:val="1"/>
      <w:numFmt w:val="bullet"/>
      <w:lvlText w:val="o"/>
      <w:lvlJc w:val="left"/>
      <w:pPr>
        <w:ind w:left="5760" w:hanging="360"/>
      </w:pPr>
      <w:rPr>
        <w:rFonts w:ascii="Courier New" w:hAnsi="Courier New" w:hint="default"/>
      </w:rPr>
    </w:lvl>
    <w:lvl w:ilvl="8" w:tplc="7BCEF418">
      <w:start w:val="1"/>
      <w:numFmt w:val="bullet"/>
      <w:lvlText w:val=""/>
      <w:lvlJc w:val="left"/>
      <w:pPr>
        <w:ind w:left="6480" w:hanging="360"/>
      </w:pPr>
      <w:rPr>
        <w:rFonts w:ascii="Wingdings" w:hAnsi="Wingdings" w:hint="default"/>
      </w:rPr>
    </w:lvl>
  </w:abstractNum>
  <w:abstractNum w:abstractNumId="15" w15:restartNumberingAfterBreak="0">
    <w:nsid w:val="1F74CF86"/>
    <w:multiLevelType w:val="hybridMultilevel"/>
    <w:tmpl w:val="156AC918"/>
    <w:lvl w:ilvl="0" w:tplc="24809562">
      <w:start w:val="1"/>
      <w:numFmt w:val="bullet"/>
      <w:lvlText w:val="v"/>
      <w:lvlJc w:val="left"/>
      <w:pPr>
        <w:ind w:left="720" w:hanging="360"/>
      </w:pPr>
      <w:rPr>
        <w:rFonts w:ascii="Wingdings" w:hAnsi="Wingdings" w:hint="default"/>
      </w:rPr>
    </w:lvl>
    <w:lvl w:ilvl="1" w:tplc="3F38CC0E">
      <w:start w:val="1"/>
      <w:numFmt w:val="bullet"/>
      <w:lvlText w:val="o"/>
      <w:lvlJc w:val="left"/>
      <w:pPr>
        <w:ind w:left="1440" w:hanging="360"/>
      </w:pPr>
      <w:rPr>
        <w:rFonts w:ascii="Courier New" w:hAnsi="Courier New" w:hint="default"/>
      </w:rPr>
    </w:lvl>
    <w:lvl w:ilvl="2" w:tplc="ADE0F886">
      <w:start w:val="1"/>
      <w:numFmt w:val="bullet"/>
      <w:lvlText w:val=""/>
      <w:lvlJc w:val="left"/>
      <w:pPr>
        <w:ind w:left="2160" w:hanging="360"/>
      </w:pPr>
      <w:rPr>
        <w:rFonts w:ascii="Wingdings" w:hAnsi="Wingdings" w:hint="default"/>
      </w:rPr>
    </w:lvl>
    <w:lvl w:ilvl="3" w:tplc="BBDA3B14">
      <w:start w:val="1"/>
      <w:numFmt w:val="bullet"/>
      <w:lvlText w:val=""/>
      <w:lvlJc w:val="left"/>
      <w:pPr>
        <w:ind w:left="2880" w:hanging="360"/>
      </w:pPr>
      <w:rPr>
        <w:rFonts w:ascii="Symbol" w:hAnsi="Symbol" w:hint="default"/>
      </w:rPr>
    </w:lvl>
    <w:lvl w:ilvl="4" w:tplc="CBBA3A32">
      <w:start w:val="1"/>
      <w:numFmt w:val="bullet"/>
      <w:lvlText w:val="o"/>
      <w:lvlJc w:val="left"/>
      <w:pPr>
        <w:ind w:left="3600" w:hanging="360"/>
      </w:pPr>
      <w:rPr>
        <w:rFonts w:ascii="Courier New" w:hAnsi="Courier New" w:hint="default"/>
      </w:rPr>
    </w:lvl>
    <w:lvl w:ilvl="5" w:tplc="0A82A176">
      <w:start w:val="1"/>
      <w:numFmt w:val="bullet"/>
      <w:lvlText w:val=""/>
      <w:lvlJc w:val="left"/>
      <w:pPr>
        <w:ind w:left="4320" w:hanging="360"/>
      </w:pPr>
      <w:rPr>
        <w:rFonts w:ascii="Wingdings" w:hAnsi="Wingdings" w:hint="default"/>
      </w:rPr>
    </w:lvl>
    <w:lvl w:ilvl="6" w:tplc="BB0AEC12">
      <w:start w:val="1"/>
      <w:numFmt w:val="bullet"/>
      <w:lvlText w:val=""/>
      <w:lvlJc w:val="left"/>
      <w:pPr>
        <w:ind w:left="5040" w:hanging="360"/>
      </w:pPr>
      <w:rPr>
        <w:rFonts w:ascii="Symbol" w:hAnsi="Symbol" w:hint="default"/>
      </w:rPr>
    </w:lvl>
    <w:lvl w:ilvl="7" w:tplc="1C5A0D56">
      <w:start w:val="1"/>
      <w:numFmt w:val="bullet"/>
      <w:lvlText w:val="o"/>
      <w:lvlJc w:val="left"/>
      <w:pPr>
        <w:ind w:left="5760" w:hanging="360"/>
      </w:pPr>
      <w:rPr>
        <w:rFonts w:ascii="Courier New" w:hAnsi="Courier New" w:hint="default"/>
      </w:rPr>
    </w:lvl>
    <w:lvl w:ilvl="8" w:tplc="F9D29436">
      <w:start w:val="1"/>
      <w:numFmt w:val="bullet"/>
      <w:lvlText w:val=""/>
      <w:lvlJc w:val="left"/>
      <w:pPr>
        <w:ind w:left="6480" w:hanging="360"/>
      </w:pPr>
      <w:rPr>
        <w:rFonts w:ascii="Wingdings" w:hAnsi="Wingdings" w:hint="default"/>
      </w:rPr>
    </w:lvl>
  </w:abstractNum>
  <w:abstractNum w:abstractNumId="16" w15:restartNumberingAfterBreak="0">
    <w:nsid w:val="25040112"/>
    <w:multiLevelType w:val="hybridMultilevel"/>
    <w:tmpl w:val="507E6F0C"/>
    <w:lvl w:ilvl="0" w:tplc="7BEA20B8">
      <w:start w:val="1"/>
      <w:numFmt w:val="bullet"/>
      <w:lvlText w:val="v"/>
      <w:lvlJc w:val="left"/>
      <w:pPr>
        <w:ind w:left="720" w:hanging="360"/>
      </w:pPr>
      <w:rPr>
        <w:rFonts w:ascii="Wingdings" w:hAnsi="Wingdings" w:hint="default"/>
      </w:rPr>
    </w:lvl>
    <w:lvl w:ilvl="1" w:tplc="B9E65C80">
      <w:start w:val="1"/>
      <w:numFmt w:val="bullet"/>
      <w:lvlText w:val="o"/>
      <w:lvlJc w:val="left"/>
      <w:pPr>
        <w:ind w:left="1440" w:hanging="360"/>
      </w:pPr>
      <w:rPr>
        <w:rFonts w:ascii="Courier New" w:hAnsi="Courier New" w:hint="default"/>
      </w:rPr>
    </w:lvl>
    <w:lvl w:ilvl="2" w:tplc="FF46A83A">
      <w:start w:val="1"/>
      <w:numFmt w:val="bullet"/>
      <w:lvlText w:val=""/>
      <w:lvlJc w:val="left"/>
      <w:pPr>
        <w:ind w:left="2160" w:hanging="360"/>
      </w:pPr>
      <w:rPr>
        <w:rFonts w:ascii="Wingdings" w:hAnsi="Wingdings" w:hint="default"/>
      </w:rPr>
    </w:lvl>
    <w:lvl w:ilvl="3" w:tplc="3670F522">
      <w:start w:val="1"/>
      <w:numFmt w:val="bullet"/>
      <w:lvlText w:val=""/>
      <w:lvlJc w:val="left"/>
      <w:pPr>
        <w:ind w:left="2880" w:hanging="360"/>
      </w:pPr>
      <w:rPr>
        <w:rFonts w:ascii="Symbol" w:hAnsi="Symbol" w:hint="default"/>
      </w:rPr>
    </w:lvl>
    <w:lvl w:ilvl="4" w:tplc="A38CA4A4">
      <w:start w:val="1"/>
      <w:numFmt w:val="bullet"/>
      <w:lvlText w:val="o"/>
      <w:lvlJc w:val="left"/>
      <w:pPr>
        <w:ind w:left="3600" w:hanging="360"/>
      </w:pPr>
      <w:rPr>
        <w:rFonts w:ascii="Courier New" w:hAnsi="Courier New" w:hint="default"/>
      </w:rPr>
    </w:lvl>
    <w:lvl w:ilvl="5" w:tplc="C7E2DF2A">
      <w:start w:val="1"/>
      <w:numFmt w:val="bullet"/>
      <w:lvlText w:val=""/>
      <w:lvlJc w:val="left"/>
      <w:pPr>
        <w:ind w:left="4320" w:hanging="360"/>
      </w:pPr>
      <w:rPr>
        <w:rFonts w:ascii="Wingdings" w:hAnsi="Wingdings" w:hint="default"/>
      </w:rPr>
    </w:lvl>
    <w:lvl w:ilvl="6" w:tplc="F1FA8BFA">
      <w:start w:val="1"/>
      <w:numFmt w:val="bullet"/>
      <w:lvlText w:val=""/>
      <w:lvlJc w:val="left"/>
      <w:pPr>
        <w:ind w:left="5040" w:hanging="360"/>
      </w:pPr>
      <w:rPr>
        <w:rFonts w:ascii="Symbol" w:hAnsi="Symbol" w:hint="default"/>
      </w:rPr>
    </w:lvl>
    <w:lvl w:ilvl="7" w:tplc="74F8EB12">
      <w:start w:val="1"/>
      <w:numFmt w:val="bullet"/>
      <w:lvlText w:val="o"/>
      <w:lvlJc w:val="left"/>
      <w:pPr>
        <w:ind w:left="5760" w:hanging="360"/>
      </w:pPr>
      <w:rPr>
        <w:rFonts w:ascii="Courier New" w:hAnsi="Courier New" w:hint="default"/>
      </w:rPr>
    </w:lvl>
    <w:lvl w:ilvl="8" w:tplc="A6F2231E">
      <w:start w:val="1"/>
      <w:numFmt w:val="bullet"/>
      <w:lvlText w:val=""/>
      <w:lvlJc w:val="left"/>
      <w:pPr>
        <w:ind w:left="6480" w:hanging="360"/>
      </w:pPr>
      <w:rPr>
        <w:rFonts w:ascii="Wingdings" w:hAnsi="Wingdings" w:hint="default"/>
      </w:rPr>
    </w:lvl>
  </w:abstractNum>
  <w:abstractNum w:abstractNumId="17" w15:restartNumberingAfterBreak="0">
    <w:nsid w:val="289D5E2D"/>
    <w:multiLevelType w:val="hybridMultilevel"/>
    <w:tmpl w:val="B268C020"/>
    <w:lvl w:ilvl="0" w:tplc="0A2817D6">
      <w:start w:val="1"/>
      <w:numFmt w:val="bullet"/>
      <w:lvlText w:val="v"/>
      <w:lvlJc w:val="left"/>
      <w:pPr>
        <w:ind w:left="720" w:hanging="360"/>
      </w:pPr>
      <w:rPr>
        <w:rFonts w:ascii="Wingdings" w:hAnsi="Wingdings" w:hint="default"/>
      </w:rPr>
    </w:lvl>
    <w:lvl w:ilvl="1" w:tplc="F4CE2170">
      <w:start w:val="1"/>
      <w:numFmt w:val="bullet"/>
      <w:lvlText w:val="o"/>
      <w:lvlJc w:val="left"/>
      <w:pPr>
        <w:ind w:left="1440" w:hanging="360"/>
      </w:pPr>
      <w:rPr>
        <w:rFonts w:ascii="Courier New" w:hAnsi="Courier New" w:hint="default"/>
      </w:rPr>
    </w:lvl>
    <w:lvl w:ilvl="2" w:tplc="0CAEE432">
      <w:start w:val="1"/>
      <w:numFmt w:val="bullet"/>
      <w:lvlText w:val=""/>
      <w:lvlJc w:val="left"/>
      <w:pPr>
        <w:ind w:left="2160" w:hanging="360"/>
      </w:pPr>
      <w:rPr>
        <w:rFonts w:ascii="Wingdings" w:hAnsi="Wingdings" w:hint="default"/>
      </w:rPr>
    </w:lvl>
    <w:lvl w:ilvl="3" w:tplc="02BA184C">
      <w:start w:val="1"/>
      <w:numFmt w:val="bullet"/>
      <w:lvlText w:val=""/>
      <w:lvlJc w:val="left"/>
      <w:pPr>
        <w:ind w:left="2880" w:hanging="360"/>
      </w:pPr>
      <w:rPr>
        <w:rFonts w:ascii="Symbol" w:hAnsi="Symbol" w:hint="default"/>
      </w:rPr>
    </w:lvl>
    <w:lvl w:ilvl="4" w:tplc="8B769A88">
      <w:start w:val="1"/>
      <w:numFmt w:val="bullet"/>
      <w:lvlText w:val="o"/>
      <w:lvlJc w:val="left"/>
      <w:pPr>
        <w:ind w:left="3600" w:hanging="360"/>
      </w:pPr>
      <w:rPr>
        <w:rFonts w:ascii="Courier New" w:hAnsi="Courier New" w:hint="default"/>
      </w:rPr>
    </w:lvl>
    <w:lvl w:ilvl="5" w:tplc="C2E2F0A8">
      <w:start w:val="1"/>
      <w:numFmt w:val="bullet"/>
      <w:lvlText w:val=""/>
      <w:lvlJc w:val="left"/>
      <w:pPr>
        <w:ind w:left="4320" w:hanging="360"/>
      </w:pPr>
      <w:rPr>
        <w:rFonts w:ascii="Wingdings" w:hAnsi="Wingdings" w:hint="default"/>
      </w:rPr>
    </w:lvl>
    <w:lvl w:ilvl="6" w:tplc="1E40EC24">
      <w:start w:val="1"/>
      <w:numFmt w:val="bullet"/>
      <w:lvlText w:val=""/>
      <w:lvlJc w:val="left"/>
      <w:pPr>
        <w:ind w:left="5040" w:hanging="360"/>
      </w:pPr>
      <w:rPr>
        <w:rFonts w:ascii="Symbol" w:hAnsi="Symbol" w:hint="default"/>
      </w:rPr>
    </w:lvl>
    <w:lvl w:ilvl="7" w:tplc="C37A9BBE">
      <w:start w:val="1"/>
      <w:numFmt w:val="bullet"/>
      <w:lvlText w:val="o"/>
      <w:lvlJc w:val="left"/>
      <w:pPr>
        <w:ind w:left="5760" w:hanging="360"/>
      </w:pPr>
      <w:rPr>
        <w:rFonts w:ascii="Courier New" w:hAnsi="Courier New" w:hint="default"/>
      </w:rPr>
    </w:lvl>
    <w:lvl w:ilvl="8" w:tplc="43E4F9DE">
      <w:start w:val="1"/>
      <w:numFmt w:val="bullet"/>
      <w:lvlText w:val=""/>
      <w:lvlJc w:val="left"/>
      <w:pPr>
        <w:ind w:left="6480" w:hanging="360"/>
      </w:pPr>
      <w:rPr>
        <w:rFonts w:ascii="Wingdings" w:hAnsi="Wingdings" w:hint="default"/>
      </w:rPr>
    </w:lvl>
  </w:abstractNum>
  <w:abstractNum w:abstractNumId="18"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088D52"/>
    <w:multiLevelType w:val="hybridMultilevel"/>
    <w:tmpl w:val="2C5AC536"/>
    <w:lvl w:ilvl="0" w:tplc="2FF8A566">
      <w:start w:val="1"/>
      <w:numFmt w:val="bullet"/>
      <w:lvlText w:val="v"/>
      <w:lvlJc w:val="left"/>
      <w:pPr>
        <w:ind w:left="720" w:hanging="360"/>
      </w:pPr>
      <w:rPr>
        <w:rFonts w:ascii="Wingdings" w:hAnsi="Wingdings" w:hint="default"/>
      </w:rPr>
    </w:lvl>
    <w:lvl w:ilvl="1" w:tplc="E3C6BA26">
      <w:start w:val="1"/>
      <w:numFmt w:val="bullet"/>
      <w:lvlText w:val="o"/>
      <w:lvlJc w:val="left"/>
      <w:pPr>
        <w:ind w:left="1440" w:hanging="360"/>
      </w:pPr>
      <w:rPr>
        <w:rFonts w:ascii="Courier New" w:hAnsi="Courier New" w:hint="default"/>
      </w:rPr>
    </w:lvl>
    <w:lvl w:ilvl="2" w:tplc="F0B02D16">
      <w:start w:val="1"/>
      <w:numFmt w:val="bullet"/>
      <w:lvlText w:val=""/>
      <w:lvlJc w:val="left"/>
      <w:pPr>
        <w:ind w:left="2160" w:hanging="360"/>
      </w:pPr>
      <w:rPr>
        <w:rFonts w:ascii="Wingdings" w:hAnsi="Wingdings" w:hint="default"/>
      </w:rPr>
    </w:lvl>
    <w:lvl w:ilvl="3" w:tplc="28BAB988">
      <w:start w:val="1"/>
      <w:numFmt w:val="bullet"/>
      <w:lvlText w:val=""/>
      <w:lvlJc w:val="left"/>
      <w:pPr>
        <w:ind w:left="2880" w:hanging="360"/>
      </w:pPr>
      <w:rPr>
        <w:rFonts w:ascii="Symbol" w:hAnsi="Symbol" w:hint="default"/>
      </w:rPr>
    </w:lvl>
    <w:lvl w:ilvl="4" w:tplc="2DFC842E">
      <w:start w:val="1"/>
      <w:numFmt w:val="bullet"/>
      <w:lvlText w:val="o"/>
      <w:lvlJc w:val="left"/>
      <w:pPr>
        <w:ind w:left="3600" w:hanging="360"/>
      </w:pPr>
      <w:rPr>
        <w:rFonts w:ascii="Courier New" w:hAnsi="Courier New" w:hint="default"/>
      </w:rPr>
    </w:lvl>
    <w:lvl w:ilvl="5" w:tplc="8244F3AE">
      <w:start w:val="1"/>
      <w:numFmt w:val="bullet"/>
      <w:lvlText w:val=""/>
      <w:lvlJc w:val="left"/>
      <w:pPr>
        <w:ind w:left="4320" w:hanging="360"/>
      </w:pPr>
      <w:rPr>
        <w:rFonts w:ascii="Wingdings" w:hAnsi="Wingdings" w:hint="default"/>
      </w:rPr>
    </w:lvl>
    <w:lvl w:ilvl="6" w:tplc="DC3C79C6">
      <w:start w:val="1"/>
      <w:numFmt w:val="bullet"/>
      <w:lvlText w:val=""/>
      <w:lvlJc w:val="left"/>
      <w:pPr>
        <w:ind w:left="5040" w:hanging="360"/>
      </w:pPr>
      <w:rPr>
        <w:rFonts w:ascii="Symbol" w:hAnsi="Symbol" w:hint="default"/>
      </w:rPr>
    </w:lvl>
    <w:lvl w:ilvl="7" w:tplc="2CDC7D0C">
      <w:start w:val="1"/>
      <w:numFmt w:val="bullet"/>
      <w:lvlText w:val="o"/>
      <w:lvlJc w:val="left"/>
      <w:pPr>
        <w:ind w:left="5760" w:hanging="360"/>
      </w:pPr>
      <w:rPr>
        <w:rFonts w:ascii="Courier New" w:hAnsi="Courier New" w:hint="default"/>
      </w:rPr>
    </w:lvl>
    <w:lvl w:ilvl="8" w:tplc="A1F858A8">
      <w:start w:val="1"/>
      <w:numFmt w:val="bullet"/>
      <w:lvlText w:val=""/>
      <w:lvlJc w:val="left"/>
      <w:pPr>
        <w:ind w:left="6480" w:hanging="360"/>
      </w:pPr>
      <w:rPr>
        <w:rFonts w:ascii="Wingdings" w:hAnsi="Wingdings" w:hint="default"/>
      </w:rPr>
    </w:lvl>
  </w:abstractNum>
  <w:abstractNum w:abstractNumId="20" w15:restartNumberingAfterBreak="0">
    <w:nsid w:val="3A34CCC9"/>
    <w:multiLevelType w:val="hybridMultilevel"/>
    <w:tmpl w:val="CD0AA8D4"/>
    <w:lvl w:ilvl="0" w:tplc="39CEFC02">
      <w:start w:val="1"/>
      <w:numFmt w:val="bullet"/>
      <w:lvlText w:val="v"/>
      <w:lvlJc w:val="left"/>
      <w:pPr>
        <w:ind w:left="720" w:hanging="360"/>
      </w:pPr>
      <w:rPr>
        <w:rFonts w:ascii="Wingdings" w:hAnsi="Wingdings" w:hint="default"/>
      </w:rPr>
    </w:lvl>
    <w:lvl w:ilvl="1" w:tplc="968C2464">
      <w:start w:val="1"/>
      <w:numFmt w:val="bullet"/>
      <w:lvlText w:val="o"/>
      <w:lvlJc w:val="left"/>
      <w:pPr>
        <w:ind w:left="1440" w:hanging="360"/>
      </w:pPr>
      <w:rPr>
        <w:rFonts w:ascii="Courier New" w:hAnsi="Courier New" w:hint="default"/>
      </w:rPr>
    </w:lvl>
    <w:lvl w:ilvl="2" w:tplc="91ACF51E">
      <w:start w:val="1"/>
      <w:numFmt w:val="bullet"/>
      <w:lvlText w:val=""/>
      <w:lvlJc w:val="left"/>
      <w:pPr>
        <w:ind w:left="2160" w:hanging="360"/>
      </w:pPr>
      <w:rPr>
        <w:rFonts w:ascii="Wingdings" w:hAnsi="Wingdings" w:hint="default"/>
      </w:rPr>
    </w:lvl>
    <w:lvl w:ilvl="3" w:tplc="01043FEE">
      <w:start w:val="1"/>
      <w:numFmt w:val="bullet"/>
      <w:lvlText w:val=""/>
      <w:lvlJc w:val="left"/>
      <w:pPr>
        <w:ind w:left="2880" w:hanging="360"/>
      </w:pPr>
      <w:rPr>
        <w:rFonts w:ascii="Symbol" w:hAnsi="Symbol" w:hint="default"/>
      </w:rPr>
    </w:lvl>
    <w:lvl w:ilvl="4" w:tplc="13BA16D8">
      <w:start w:val="1"/>
      <w:numFmt w:val="bullet"/>
      <w:lvlText w:val="o"/>
      <w:lvlJc w:val="left"/>
      <w:pPr>
        <w:ind w:left="3600" w:hanging="360"/>
      </w:pPr>
      <w:rPr>
        <w:rFonts w:ascii="Courier New" w:hAnsi="Courier New" w:hint="default"/>
      </w:rPr>
    </w:lvl>
    <w:lvl w:ilvl="5" w:tplc="A636F3DE">
      <w:start w:val="1"/>
      <w:numFmt w:val="bullet"/>
      <w:lvlText w:val=""/>
      <w:lvlJc w:val="left"/>
      <w:pPr>
        <w:ind w:left="4320" w:hanging="360"/>
      </w:pPr>
      <w:rPr>
        <w:rFonts w:ascii="Wingdings" w:hAnsi="Wingdings" w:hint="default"/>
      </w:rPr>
    </w:lvl>
    <w:lvl w:ilvl="6" w:tplc="54AA9118">
      <w:start w:val="1"/>
      <w:numFmt w:val="bullet"/>
      <w:lvlText w:val=""/>
      <w:lvlJc w:val="left"/>
      <w:pPr>
        <w:ind w:left="5040" w:hanging="360"/>
      </w:pPr>
      <w:rPr>
        <w:rFonts w:ascii="Symbol" w:hAnsi="Symbol" w:hint="default"/>
      </w:rPr>
    </w:lvl>
    <w:lvl w:ilvl="7" w:tplc="DF7AE870">
      <w:start w:val="1"/>
      <w:numFmt w:val="bullet"/>
      <w:lvlText w:val="o"/>
      <w:lvlJc w:val="left"/>
      <w:pPr>
        <w:ind w:left="5760" w:hanging="360"/>
      </w:pPr>
      <w:rPr>
        <w:rFonts w:ascii="Courier New" w:hAnsi="Courier New" w:hint="default"/>
      </w:rPr>
    </w:lvl>
    <w:lvl w:ilvl="8" w:tplc="9D069470">
      <w:start w:val="1"/>
      <w:numFmt w:val="bullet"/>
      <w:lvlText w:val=""/>
      <w:lvlJc w:val="left"/>
      <w:pPr>
        <w:ind w:left="6480" w:hanging="360"/>
      </w:pPr>
      <w:rPr>
        <w:rFonts w:ascii="Wingdings" w:hAnsi="Wingdings" w:hint="default"/>
      </w:rPr>
    </w:lvl>
  </w:abstractNum>
  <w:abstractNum w:abstractNumId="21" w15:restartNumberingAfterBreak="0">
    <w:nsid w:val="3AB1067E"/>
    <w:multiLevelType w:val="hybridMultilevel"/>
    <w:tmpl w:val="85CC7222"/>
    <w:lvl w:ilvl="0" w:tplc="10A037E6">
      <w:start w:val="1"/>
      <w:numFmt w:val="bullet"/>
      <w:lvlText w:val="v"/>
      <w:lvlJc w:val="left"/>
      <w:pPr>
        <w:ind w:left="720" w:hanging="360"/>
      </w:pPr>
      <w:rPr>
        <w:rFonts w:ascii="Wingdings" w:hAnsi="Wingdings" w:hint="default"/>
      </w:rPr>
    </w:lvl>
    <w:lvl w:ilvl="1" w:tplc="BDEEC834">
      <w:start w:val="1"/>
      <w:numFmt w:val="bullet"/>
      <w:lvlText w:val="o"/>
      <w:lvlJc w:val="left"/>
      <w:pPr>
        <w:ind w:left="1440" w:hanging="360"/>
      </w:pPr>
      <w:rPr>
        <w:rFonts w:ascii="Courier New" w:hAnsi="Courier New" w:hint="default"/>
      </w:rPr>
    </w:lvl>
    <w:lvl w:ilvl="2" w:tplc="215069C0">
      <w:start w:val="1"/>
      <w:numFmt w:val="bullet"/>
      <w:lvlText w:val=""/>
      <w:lvlJc w:val="left"/>
      <w:pPr>
        <w:ind w:left="2160" w:hanging="360"/>
      </w:pPr>
      <w:rPr>
        <w:rFonts w:ascii="Wingdings" w:hAnsi="Wingdings" w:hint="default"/>
      </w:rPr>
    </w:lvl>
    <w:lvl w:ilvl="3" w:tplc="81C844FA">
      <w:start w:val="1"/>
      <w:numFmt w:val="bullet"/>
      <w:lvlText w:val=""/>
      <w:lvlJc w:val="left"/>
      <w:pPr>
        <w:ind w:left="2880" w:hanging="360"/>
      </w:pPr>
      <w:rPr>
        <w:rFonts w:ascii="Symbol" w:hAnsi="Symbol" w:hint="default"/>
      </w:rPr>
    </w:lvl>
    <w:lvl w:ilvl="4" w:tplc="92ECD17C">
      <w:start w:val="1"/>
      <w:numFmt w:val="bullet"/>
      <w:lvlText w:val="o"/>
      <w:lvlJc w:val="left"/>
      <w:pPr>
        <w:ind w:left="3600" w:hanging="360"/>
      </w:pPr>
      <w:rPr>
        <w:rFonts w:ascii="Courier New" w:hAnsi="Courier New" w:hint="default"/>
      </w:rPr>
    </w:lvl>
    <w:lvl w:ilvl="5" w:tplc="316EA1EE">
      <w:start w:val="1"/>
      <w:numFmt w:val="bullet"/>
      <w:lvlText w:val=""/>
      <w:lvlJc w:val="left"/>
      <w:pPr>
        <w:ind w:left="4320" w:hanging="360"/>
      </w:pPr>
      <w:rPr>
        <w:rFonts w:ascii="Wingdings" w:hAnsi="Wingdings" w:hint="default"/>
      </w:rPr>
    </w:lvl>
    <w:lvl w:ilvl="6" w:tplc="9558DCAC">
      <w:start w:val="1"/>
      <w:numFmt w:val="bullet"/>
      <w:lvlText w:val=""/>
      <w:lvlJc w:val="left"/>
      <w:pPr>
        <w:ind w:left="5040" w:hanging="360"/>
      </w:pPr>
      <w:rPr>
        <w:rFonts w:ascii="Symbol" w:hAnsi="Symbol" w:hint="default"/>
      </w:rPr>
    </w:lvl>
    <w:lvl w:ilvl="7" w:tplc="3B7C6B6C">
      <w:start w:val="1"/>
      <w:numFmt w:val="bullet"/>
      <w:lvlText w:val="o"/>
      <w:lvlJc w:val="left"/>
      <w:pPr>
        <w:ind w:left="5760" w:hanging="360"/>
      </w:pPr>
      <w:rPr>
        <w:rFonts w:ascii="Courier New" w:hAnsi="Courier New" w:hint="default"/>
      </w:rPr>
    </w:lvl>
    <w:lvl w:ilvl="8" w:tplc="7B7235A2">
      <w:start w:val="1"/>
      <w:numFmt w:val="bullet"/>
      <w:lvlText w:val=""/>
      <w:lvlJc w:val="left"/>
      <w:pPr>
        <w:ind w:left="6480" w:hanging="360"/>
      </w:pPr>
      <w:rPr>
        <w:rFonts w:ascii="Wingdings" w:hAnsi="Wingdings" w:hint="default"/>
      </w:rPr>
    </w:lvl>
  </w:abstractNum>
  <w:abstractNum w:abstractNumId="22" w15:restartNumberingAfterBreak="0">
    <w:nsid w:val="3CFBF8F8"/>
    <w:multiLevelType w:val="hybridMultilevel"/>
    <w:tmpl w:val="4B1E1014"/>
    <w:lvl w:ilvl="0" w:tplc="38906450">
      <w:start w:val="1"/>
      <w:numFmt w:val="bullet"/>
      <w:lvlText w:val="v"/>
      <w:lvlJc w:val="left"/>
      <w:pPr>
        <w:ind w:left="720" w:hanging="360"/>
      </w:pPr>
      <w:rPr>
        <w:rFonts w:ascii="Wingdings" w:hAnsi="Wingdings" w:hint="default"/>
      </w:rPr>
    </w:lvl>
    <w:lvl w:ilvl="1" w:tplc="A8625E7A">
      <w:start w:val="1"/>
      <w:numFmt w:val="bullet"/>
      <w:lvlText w:val="o"/>
      <w:lvlJc w:val="left"/>
      <w:pPr>
        <w:ind w:left="1440" w:hanging="360"/>
      </w:pPr>
      <w:rPr>
        <w:rFonts w:ascii="Courier New" w:hAnsi="Courier New" w:hint="default"/>
      </w:rPr>
    </w:lvl>
    <w:lvl w:ilvl="2" w:tplc="D5D00682">
      <w:start w:val="1"/>
      <w:numFmt w:val="bullet"/>
      <w:lvlText w:val=""/>
      <w:lvlJc w:val="left"/>
      <w:pPr>
        <w:ind w:left="2160" w:hanging="360"/>
      </w:pPr>
      <w:rPr>
        <w:rFonts w:ascii="Wingdings" w:hAnsi="Wingdings" w:hint="default"/>
      </w:rPr>
    </w:lvl>
    <w:lvl w:ilvl="3" w:tplc="0CEAE99A">
      <w:start w:val="1"/>
      <w:numFmt w:val="bullet"/>
      <w:lvlText w:val=""/>
      <w:lvlJc w:val="left"/>
      <w:pPr>
        <w:ind w:left="2880" w:hanging="360"/>
      </w:pPr>
      <w:rPr>
        <w:rFonts w:ascii="Symbol" w:hAnsi="Symbol" w:hint="default"/>
      </w:rPr>
    </w:lvl>
    <w:lvl w:ilvl="4" w:tplc="7C8A15C0">
      <w:start w:val="1"/>
      <w:numFmt w:val="bullet"/>
      <w:lvlText w:val="o"/>
      <w:lvlJc w:val="left"/>
      <w:pPr>
        <w:ind w:left="3600" w:hanging="360"/>
      </w:pPr>
      <w:rPr>
        <w:rFonts w:ascii="Courier New" w:hAnsi="Courier New" w:hint="default"/>
      </w:rPr>
    </w:lvl>
    <w:lvl w:ilvl="5" w:tplc="B29E0B98">
      <w:start w:val="1"/>
      <w:numFmt w:val="bullet"/>
      <w:lvlText w:val=""/>
      <w:lvlJc w:val="left"/>
      <w:pPr>
        <w:ind w:left="4320" w:hanging="360"/>
      </w:pPr>
      <w:rPr>
        <w:rFonts w:ascii="Wingdings" w:hAnsi="Wingdings" w:hint="default"/>
      </w:rPr>
    </w:lvl>
    <w:lvl w:ilvl="6" w:tplc="24DA2624">
      <w:start w:val="1"/>
      <w:numFmt w:val="bullet"/>
      <w:lvlText w:val=""/>
      <w:lvlJc w:val="left"/>
      <w:pPr>
        <w:ind w:left="5040" w:hanging="360"/>
      </w:pPr>
      <w:rPr>
        <w:rFonts w:ascii="Symbol" w:hAnsi="Symbol" w:hint="default"/>
      </w:rPr>
    </w:lvl>
    <w:lvl w:ilvl="7" w:tplc="76A28BDA">
      <w:start w:val="1"/>
      <w:numFmt w:val="bullet"/>
      <w:lvlText w:val="o"/>
      <w:lvlJc w:val="left"/>
      <w:pPr>
        <w:ind w:left="5760" w:hanging="360"/>
      </w:pPr>
      <w:rPr>
        <w:rFonts w:ascii="Courier New" w:hAnsi="Courier New" w:hint="default"/>
      </w:rPr>
    </w:lvl>
    <w:lvl w:ilvl="8" w:tplc="BE2E9396">
      <w:start w:val="1"/>
      <w:numFmt w:val="bullet"/>
      <w:lvlText w:val=""/>
      <w:lvlJc w:val="left"/>
      <w:pPr>
        <w:ind w:left="6480" w:hanging="360"/>
      </w:pPr>
      <w:rPr>
        <w:rFonts w:ascii="Wingdings" w:hAnsi="Wingdings" w:hint="default"/>
      </w:rPr>
    </w:lvl>
  </w:abstractNum>
  <w:abstractNum w:abstractNumId="23" w15:restartNumberingAfterBreak="0">
    <w:nsid w:val="40CEDEE7"/>
    <w:multiLevelType w:val="hybridMultilevel"/>
    <w:tmpl w:val="636CBFD6"/>
    <w:lvl w:ilvl="0" w:tplc="152A57A8">
      <w:start w:val="1"/>
      <w:numFmt w:val="bullet"/>
      <w:lvlText w:val="v"/>
      <w:lvlJc w:val="left"/>
      <w:pPr>
        <w:ind w:left="720" w:hanging="360"/>
      </w:pPr>
      <w:rPr>
        <w:rFonts w:ascii="Wingdings" w:hAnsi="Wingdings" w:hint="default"/>
      </w:rPr>
    </w:lvl>
    <w:lvl w:ilvl="1" w:tplc="3542B1F8">
      <w:start w:val="1"/>
      <w:numFmt w:val="bullet"/>
      <w:lvlText w:val="o"/>
      <w:lvlJc w:val="left"/>
      <w:pPr>
        <w:ind w:left="1440" w:hanging="360"/>
      </w:pPr>
      <w:rPr>
        <w:rFonts w:ascii="Courier New" w:hAnsi="Courier New" w:hint="default"/>
      </w:rPr>
    </w:lvl>
    <w:lvl w:ilvl="2" w:tplc="06344920">
      <w:start w:val="1"/>
      <w:numFmt w:val="bullet"/>
      <w:lvlText w:val=""/>
      <w:lvlJc w:val="left"/>
      <w:pPr>
        <w:ind w:left="2160" w:hanging="360"/>
      </w:pPr>
      <w:rPr>
        <w:rFonts w:ascii="Wingdings" w:hAnsi="Wingdings" w:hint="default"/>
      </w:rPr>
    </w:lvl>
    <w:lvl w:ilvl="3" w:tplc="B776B174">
      <w:start w:val="1"/>
      <w:numFmt w:val="bullet"/>
      <w:lvlText w:val=""/>
      <w:lvlJc w:val="left"/>
      <w:pPr>
        <w:ind w:left="2880" w:hanging="360"/>
      </w:pPr>
      <w:rPr>
        <w:rFonts w:ascii="Symbol" w:hAnsi="Symbol" w:hint="default"/>
      </w:rPr>
    </w:lvl>
    <w:lvl w:ilvl="4" w:tplc="1DB298C6">
      <w:start w:val="1"/>
      <w:numFmt w:val="bullet"/>
      <w:lvlText w:val="o"/>
      <w:lvlJc w:val="left"/>
      <w:pPr>
        <w:ind w:left="3600" w:hanging="360"/>
      </w:pPr>
      <w:rPr>
        <w:rFonts w:ascii="Courier New" w:hAnsi="Courier New" w:hint="default"/>
      </w:rPr>
    </w:lvl>
    <w:lvl w:ilvl="5" w:tplc="6B364F70">
      <w:start w:val="1"/>
      <w:numFmt w:val="bullet"/>
      <w:lvlText w:val=""/>
      <w:lvlJc w:val="left"/>
      <w:pPr>
        <w:ind w:left="4320" w:hanging="360"/>
      </w:pPr>
      <w:rPr>
        <w:rFonts w:ascii="Wingdings" w:hAnsi="Wingdings" w:hint="default"/>
      </w:rPr>
    </w:lvl>
    <w:lvl w:ilvl="6" w:tplc="12CA50DC">
      <w:start w:val="1"/>
      <w:numFmt w:val="bullet"/>
      <w:lvlText w:val=""/>
      <w:lvlJc w:val="left"/>
      <w:pPr>
        <w:ind w:left="5040" w:hanging="360"/>
      </w:pPr>
      <w:rPr>
        <w:rFonts w:ascii="Symbol" w:hAnsi="Symbol" w:hint="default"/>
      </w:rPr>
    </w:lvl>
    <w:lvl w:ilvl="7" w:tplc="879E48FC">
      <w:start w:val="1"/>
      <w:numFmt w:val="bullet"/>
      <w:lvlText w:val="o"/>
      <w:lvlJc w:val="left"/>
      <w:pPr>
        <w:ind w:left="5760" w:hanging="360"/>
      </w:pPr>
      <w:rPr>
        <w:rFonts w:ascii="Courier New" w:hAnsi="Courier New" w:hint="default"/>
      </w:rPr>
    </w:lvl>
    <w:lvl w:ilvl="8" w:tplc="4448EC54">
      <w:start w:val="1"/>
      <w:numFmt w:val="bullet"/>
      <w:lvlText w:val=""/>
      <w:lvlJc w:val="left"/>
      <w:pPr>
        <w:ind w:left="6480" w:hanging="360"/>
      </w:pPr>
      <w:rPr>
        <w:rFonts w:ascii="Wingdings" w:hAnsi="Wingdings" w:hint="default"/>
      </w:rPr>
    </w:lvl>
  </w:abstractNum>
  <w:abstractNum w:abstractNumId="24"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8C0499"/>
    <w:multiLevelType w:val="hybridMultilevel"/>
    <w:tmpl w:val="9C7842A0"/>
    <w:lvl w:ilvl="0" w:tplc="7196E3E0">
      <w:start w:val="1"/>
      <w:numFmt w:val="bullet"/>
      <w:lvlText w:val="v"/>
      <w:lvlJc w:val="left"/>
      <w:pPr>
        <w:ind w:left="720" w:hanging="360"/>
      </w:pPr>
      <w:rPr>
        <w:rFonts w:ascii="Wingdings" w:hAnsi="Wingdings" w:hint="default"/>
        <w:color w:val="auto"/>
      </w:rPr>
    </w:lvl>
    <w:lvl w:ilvl="1" w:tplc="84BC861E">
      <w:start w:val="1"/>
      <w:numFmt w:val="bullet"/>
      <w:lvlText w:val="o"/>
      <w:lvlJc w:val="left"/>
      <w:pPr>
        <w:ind w:left="1440" w:hanging="360"/>
      </w:pPr>
      <w:rPr>
        <w:rFonts w:ascii="Courier New" w:hAnsi="Courier New" w:hint="default"/>
      </w:rPr>
    </w:lvl>
    <w:lvl w:ilvl="2" w:tplc="BA083682">
      <w:start w:val="1"/>
      <w:numFmt w:val="bullet"/>
      <w:lvlText w:val=""/>
      <w:lvlJc w:val="left"/>
      <w:pPr>
        <w:ind w:left="2160" w:hanging="360"/>
      </w:pPr>
      <w:rPr>
        <w:rFonts w:ascii="Wingdings" w:hAnsi="Wingdings" w:hint="default"/>
      </w:rPr>
    </w:lvl>
    <w:lvl w:ilvl="3" w:tplc="8D94FF38">
      <w:start w:val="1"/>
      <w:numFmt w:val="bullet"/>
      <w:lvlText w:val=""/>
      <w:lvlJc w:val="left"/>
      <w:pPr>
        <w:ind w:left="2880" w:hanging="360"/>
      </w:pPr>
      <w:rPr>
        <w:rFonts w:ascii="Symbol" w:hAnsi="Symbol" w:hint="default"/>
      </w:rPr>
    </w:lvl>
    <w:lvl w:ilvl="4" w:tplc="B3F09F18">
      <w:start w:val="1"/>
      <w:numFmt w:val="bullet"/>
      <w:lvlText w:val="o"/>
      <w:lvlJc w:val="left"/>
      <w:pPr>
        <w:ind w:left="3600" w:hanging="360"/>
      </w:pPr>
      <w:rPr>
        <w:rFonts w:ascii="Courier New" w:hAnsi="Courier New" w:hint="default"/>
      </w:rPr>
    </w:lvl>
    <w:lvl w:ilvl="5" w:tplc="C4D2262C">
      <w:start w:val="1"/>
      <w:numFmt w:val="bullet"/>
      <w:lvlText w:val=""/>
      <w:lvlJc w:val="left"/>
      <w:pPr>
        <w:ind w:left="4320" w:hanging="360"/>
      </w:pPr>
      <w:rPr>
        <w:rFonts w:ascii="Wingdings" w:hAnsi="Wingdings" w:hint="default"/>
      </w:rPr>
    </w:lvl>
    <w:lvl w:ilvl="6" w:tplc="E252109C">
      <w:start w:val="1"/>
      <w:numFmt w:val="bullet"/>
      <w:lvlText w:val=""/>
      <w:lvlJc w:val="left"/>
      <w:pPr>
        <w:ind w:left="5040" w:hanging="360"/>
      </w:pPr>
      <w:rPr>
        <w:rFonts w:ascii="Symbol" w:hAnsi="Symbol" w:hint="default"/>
      </w:rPr>
    </w:lvl>
    <w:lvl w:ilvl="7" w:tplc="6FEC418C">
      <w:start w:val="1"/>
      <w:numFmt w:val="bullet"/>
      <w:lvlText w:val="o"/>
      <w:lvlJc w:val="left"/>
      <w:pPr>
        <w:ind w:left="5760" w:hanging="360"/>
      </w:pPr>
      <w:rPr>
        <w:rFonts w:ascii="Courier New" w:hAnsi="Courier New" w:hint="default"/>
      </w:rPr>
    </w:lvl>
    <w:lvl w:ilvl="8" w:tplc="1570CDAE">
      <w:start w:val="1"/>
      <w:numFmt w:val="bullet"/>
      <w:lvlText w:val=""/>
      <w:lvlJc w:val="left"/>
      <w:pPr>
        <w:ind w:left="6480" w:hanging="360"/>
      </w:pPr>
      <w:rPr>
        <w:rFonts w:ascii="Wingdings" w:hAnsi="Wingdings" w:hint="default"/>
      </w:rPr>
    </w:lvl>
  </w:abstractNum>
  <w:abstractNum w:abstractNumId="26"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183715"/>
    <w:multiLevelType w:val="hybridMultilevel"/>
    <w:tmpl w:val="FFA04574"/>
    <w:lvl w:ilvl="0" w:tplc="E7F2B0C8">
      <w:start w:val="1"/>
      <w:numFmt w:val="bullet"/>
      <w:lvlText w:val="v"/>
      <w:lvlJc w:val="left"/>
      <w:pPr>
        <w:ind w:left="720" w:hanging="360"/>
      </w:pPr>
      <w:rPr>
        <w:rFonts w:ascii="Wingdings" w:hAnsi="Wingdings" w:hint="default"/>
        <w:color w:val="auto"/>
      </w:rPr>
    </w:lvl>
    <w:lvl w:ilvl="1" w:tplc="0040E9C6">
      <w:start w:val="1"/>
      <w:numFmt w:val="bullet"/>
      <w:lvlText w:val="o"/>
      <w:lvlJc w:val="left"/>
      <w:pPr>
        <w:ind w:left="1440" w:hanging="360"/>
      </w:pPr>
      <w:rPr>
        <w:rFonts w:ascii="Courier New" w:hAnsi="Courier New" w:hint="default"/>
      </w:rPr>
    </w:lvl>
    <w:lvl w:ilvl="2" w:tplc="D940FFBA">
      <w:start w:val="1"/>
      <w:numFmt w:val="bullet"/>
      <w:lvlText w:val=""/>
      <w:lvlJc w:val="left"/>
      <w:pPr>
        <w:ind w:left="2160" w:hanging="360"/>
      </w:pPr>
      <w:rPr>
        <w:rFonts w:ascii="Wingdings" w:hAnsi="Wingdings" w:hint="default"/>
      </w:rPr>
    </w:lvl>
    <w:lvl w:ilvl="3" w:tplc="4DD07A46">
      <w:start w:val="1"/>
      <w:numFmt w:val="bullet"/>
      <w:lvlText w:val=""/>
      <w:lvlJc w:val="left"/>
      <w:pPr>
        <w:ind w:left="2880" w:hanging="360"/>
      </w:pPr>
      <w:rPr>
        <w:rFonts w:ascii="Symbol" w:hAnsi="Symbol" w:hint="default"/>
      </w:rPr>
    </w:lvl>
    <w:lvl w:ilvl="4" w:tplc="710A149E">
      <w:start w:val="1"/>
      <w:numFmt w:val="bullet"/>
      <w:lvlText w:val="o"/>
      <w:lvlJc w:val="left"/>
      <w:pPr>
        <w:ind w:left="3600" w:hanging="360"/>
      </w:pPr>
      <w:rPr>
        <w:rFonts w:ascii="Courier New" w:hAnsi="Courier New" w:hint="default"/>
      </w:rPr>
    </w:lvl>
    <w:lvl w:ilvl="5" w:tplc="38B4D97C">
      <w:start w:val="1"/>
      <w:numFmt w:val="bullet"/>
      <w:lvlText w:val=""/>
      <w:lvlJc w:val="left"/>
      <w:pPr>
        <w:ind w:left="4320" w:hanging="360"/>
      </w:pPr>
      <w:rPr>
        <w:rFonts w:ascii="Wingdings" w:hAnsi="Wingdings" w:hint="default"/>
      </w:rPr>
    </w:lvl>
    <w:lvl w:ilvl="6" w:tplc="268666F6">
      <w:start w:val="1"/>
      <w:numFmt w:val="bullet"/>
      <w:lvlText w:val=""/>
      <w:lvlJc w:val="left"/>
      <w:pPr>
        <w:ind w:left="5040" w:hanging="360"/>
      </w:pPr>
      <w:rPr>
        <w:rFonts w:ascii="Symbol" w:hAnsi="Symbol" w:hint="default"/>
      </w:rPr>
    </w:lvl>
    <w:lvl w:ilvl="7" w:tplc="76983486">
      <w:start w:val="1"/>
      <w:numFmt w:val="bullet"/>
      <w:lvlText w:val="o"/>
      <w:lvlJc w:val="left"/>
      <w:pPr>
        <w:ind w:left="5760" w:hanging="360"/>
      </w:pPr>
      <w:rPr>
        <w:rFonts w:ascii="Courier New" w:hAnsi="Courier New" w:hint="default"/>
      </w:rPr>
    </w:lvl>
    <w:lvl w:ilvl="8" w:tplc="44BC5F9E">
      <w:start w:val="1"/>
      <w:numFmt w:val="bullet"/>
      <w:lvlText w:val=""/>
      <w:lvlJc w:val="left"/>
      <w:pPr>
        <w:ind w:left="6480" w:hanging="360"/>
      </w:pPr>
      <w:rPr>
        <w:rFonts w:ascii="Wingdings" w:hAnsi="Wingdings" w:hint="default"/>
      </w:rPr>
    </w:lvl>
  </w:abstractNum>
  <w:abstractNum w:abstractNumId="28" w15:restartNumberingAfterBreak="0">
    <w:nsid w:val="49358313"/>
    <w:multiLevelType w:val="hybridMultilevel"/>
    <w:tmpl w:val="F476DE98"/>
    <w:lvl w:ilvl="0" w:tplc="2C645474">
      <w:start w:val="1"/>
      <w:numFmt w:val="bullet"/>
      <w:lvlText w:val="v"/>
      <w:lvlJc w:val="left"/>
      <w:pPr>
        <w:ind w:left="720" w:hanging="360"/>
      </w:pPr>
      <w:rPr>
        <w:rFonts w:ascii="Wingdings" w:hAnsi="Wingdings" w:hint="default"/>
      </w:rPr>
    </w:lvl>
    <w:lvl w:ilvl="1" w:tplc="75FEFB20">
      <w:start w:val="1"/>
      <w:numFmt w:val="bullet"/>
      <w:lvlText w:val="o"/>
      <w:lvlJc w:val="left"/>
      <w:pPr>
        <w:ind w:left="1440" w:hanging="360"/>
      </w:pPr>
      <w:rPr>
        <w:rFonts w:ascii="Courier New" w:hAnsi="Courier New" w:hint="default"/>
      </w:rPr>
    </w:lvl>
    <w:lvl w:ilvl="2" w:tplc="977AD0F8">
      <w:start w:val="1"/>
      <w:numFmt w:val="bullet"/>
      <w:lvlText w:val=""/>
      <w:lvlJc w:val="left"/>
      <w:pPr>
        <w:ind w:left="2160" w:hanging="360"/>
      </w:pPr>
      <w:rPr>
        <w:rFonts w:ascii="Wingdings" w:hAnsi="Wingdings" w:hint="default"/>
      </w:rPr>
    </w:lvl>
    <w:lvl w:ilvl="3" w:tplc="63E49796">
      <w:start w:val="1"/>
      <w:numFmt w:val="bullet"/>
      <w:lvlText w:val=""/>
      <w:lvlJc w:val="left"/>
      <w:pPr>
        <w:ind w:left="2880" w:hanging="360"/>
      </w:pPr>
      <w:rPr>
        <w:rFonts w:ascii="Symbol" w:hAnsi="Symbol" w:hint="default"/>
      </w:rPr>
    </w:lvl>
    <w:lvl w:ilvl="4" w:tplc="01D46E9C">
      <w:start w:val="1"/>
      <w:numFmt w:val="bullet"/>
      <w:lvlText w:val="o"/>
      <w:lvlJc w:val="left"/>
      <w:pPr>
        <w:ind w:left="3600" w:hanging="360"/>
      </w:pPr>
      <w:rPr>
        <w:rFonts w:ascii="Courier New" w:hAnsi="Courier New" w:hint="default"/>
      </w:rPr>
    </w:lvl>
    <w:lvl w:ilvl="5" w:tplc="EE18CD9A">
      <w:start w:val="1"/>
      <w:numFmt w:val="bullet"/>
      <w:lvlText w:val=""/>
      <w:lvlJc w:val="left"/>
      <w:pPr>
        <w:ind w:left="4320" w:hanging="360"/>
      </w:pPr>
      <w:rPr>
        <w:rFonts w:ascii="Wingdings" w:hAnsi="Wingdings" w:hint="default"/>
      </w:rPr>
    </w:lvl>
    <w:lvl w:ilvl="6" w:tplc="0E621414">
      <w:start w:val="1"/>
      <w:numFmt w:val="bullet"/>
      <w:lvlText w:val=""/>
      <w:lvlJc w:val="left"/>
      <w:pPr>
        <w:ind w:left="5040" w:hanging="360"/>
      </w:pPr>
      <w:rPr>
        <w:rFonts w:ascii="Symbol" w:hAnsi="Symbol" w:hint="default"/>
      </w:rPr>
    </w:lvl>
    <w:lvl w:ilvl="7" w:tplc="8FBED262">
      <w:start w:val="1"/>
      <w:numFmt w:val="bullet"/>
      <w:lvlText w:val="o"/>
      <w:lvlJc w:val="left"/>
      <w:pPr>
        <w:ind w:left="5760" w:hanging="360"/>
      </w:pPr>
      <w:rPr>
        <w:rFonts w:ascii="Courier New" w:hAnsi="Courier New" w:hint="default"/>
      </w:rPr>
    </w:lvl>
    <w:lvl w:ilvl="8" w:tplc="7E76E3F8">
      <w:start w:val="1"/>
      <w:numFmt w:val="bullet"/>
      <w:lvlText w:val=""/>
      <w:lvlJc w:val="left"/>
      <w:pPr>
        <w:ind w:left="6480" w:hanging="360"/>
      </w:pPr>
      <w:rPr>
        <w:rFonts w:ascii="Wingdings" w:hAnsi="Wingdings" w:hint="default"/>
      </w:rPr>
    </w:lvl>
  </w:abstractNum>
  <w:abstractNum w:abstractNumId="29" w15:restartNumberingAfterBreak="0">
    <w:nsid w:val="4D1E3A6E"/>
    <w:multiLevelType w:val="hybridMultilevel"/>
    <w:tmpl w:val="AF1402A8"/>
    <w:lvl w:ilvl="0" w:tplc="08090003">
      <w:start w:val="1"/>
      <w:numFmt w:val="bullet"/>
      <w:lvlText w:val="»"/>
      <w:lvlJc w:val="left"/>
      <w:pPr>
        <w:ind w:left="720" w:hanging="360"/>
      </w:pPr>
      <w:rPr>
        <w:rFonts w:ascii="Rockwell" w:hAnsi="Rockwe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049F9"/>
    <w:multiLevelType w:val="hybridMultilevel"/>
    <w:tmpl w:val="6B644040"/>
    <w:lvl w:ilvl="0" w:tplc="29D2A6BE">
      <w:start w:val="1"/>
      <w:numFmt w:val="bullet"/>
      <w:lvlText w:val=""/>
      <w:lvlJc w:val="left"/>
      <w:pPr>
        <w:ind w:left="720" w:hanging="360"/>
      </w:pPr>
      <w:rPr>
        <w:rFonts w:ascii="Symbol" w:hAnsi="Symbol" w:hint="default"/>
        <w:color w:val="auto"/>
      </w:rPr>
    </w:lvl>
    <w:lvl w:ilvl="1" w:tplc="36A6D116">
      <w:start w:val="1"/>
      <w:numFmt w:val="bullet"/>
      <w:lvlText w:val="o"/>
      <w:lvlJc w:val="left"/>
      <w:pPr>
        <w:ind w:left="1440" w:hanging="360"/>
      </w:pPr>
      <w:rPr>
        <w:rFonts w:ascii="Courier New" w:hAnsi="Courier New" w:hint="default"/>
      </w:rPr>
    </w:lvl>
    <w:lvl w:ilvl="2" w:tplc="E5E64344">
      <w:start w:val="1"/>
      <w:numFmt w:val="bullet"/>
      <w:lvlText w:val=""/>
      <w:lvlJc w:val="left"/>
      <w:pPr>
        <w:ind w:left="2160" w:hanging="360"/>
      </w:pPr>
      <w:rPr>
        <w:rFonts w:ascii="Wingdings" w:hAnsi="Wingdings" w:hint="default"/>
      </w:rPr>
    </w:lvl>
    <w:lvl w:ilvl="3" w:tplc="D20A4F88">
      <w:start w:val="1"/>
      <w:numFmt w:val="bullet"/>
      <w:lvlText w:val=""/>
      <w:lvlJc w:val="left"/>
      <w:pPr>
        <w:ind w:left="2880" w:hanging="360"/>
      </w:pPr>
      <w:rPr>
        <w:rFonts w:ascii="Symbol" w:hAnsi="Symbol" w:hint="default"/>
      </w:rPr>
    </w:lvl>
    <w:lvl w:ilvl="4" w:tplc="A99EBE08">
      <w:start w:val="1"/>
      <w:numFmt w:val="bullet"/>
      <w:lvlText w:val="o"/>
      <w:lvlJc w:val="left"/>
      <w:pPr>
        <w:ind w:left="3600" w:hanging="360"/>
      </w:pPr>
      <w:rPr>
        <w:rFonts w:ascii="Courier New" w:hAnsi="Courier New" w:hint="default"/>
      </w:rPr>
    </w:lvl>
    <w:lvl w:ilvl="5" w:tplc="CB344956">
      <w:start w:val="1"/>
      <w:numFmt w:val="bullet"/>
      <w:lvlText w:val=""/>
      <w:lvlJc w:val="left"/>
      <w:pPr>
        <w:ind w:left="4320" w:hanging="360"/>
      </w:pPr>
      <w:rPr>
        <w:rFonts w:ascii="Wingdings" w:hAnsi="Wingdings" w:hint="default"/>
      </w:rPr>
    </w:lvl>
    <w:lvl w:ilvl="6" w:tplc="B58C3C3C">
      <w:start w:val="1"/>
      <w:numFmt w:val="bullet"/>
      <w:lvlText w:val=""/>
      <w:lvlJc w:val="left"/>
      <w:pPr>
        <w:ind w:left="5040" w:hanging="360"/>
      </w:pPr>
      <w:rPr>
        <w:rFonts w:ascii="Symbol" w:hAnsi="Symbol" w:hint="default"/>
      </w:rPr>
    </w:lvl>
    <w:lvl w:ilvl="7" w:tplc="385A522C">
      <w:start w:val="1"/>
      <w:numFmt w:val="bullet"/>
      <w:lvlText w:val="o"/>
      <w:lvlJc w:val="left"/>
      <w:pPr>
        <w:ind w:left="5760" w:hanging="360"/>
      </w:pPr>
      <w:rPr>
        <w:rFonts w:ascii="Courier New" w:hAnsi="Courier New" w:hint="default"/>
      </w:rPr>
    </w:lvl>
    <w:lvl w:ilvl="8" w:tplc="CEF054A8">
      <w:start w:val="1"/>
      <w:numFmt w:val="bullet"/>
      <w:lvlText w:val=""/>
      <w:lvlJc w:val="left"/>
      <w:pPr>
        <w:ind w:left="6480" w:hanging="360"/>
      </w:pPr>
      <w:rPr>
        <w:rFonts w:ascii="Wingdings" w:hAnsi="Wingdings" w:hint="default"/>
      </w:rPr>
    </w:lvl>
  </w:abstractNum>
  <w:abstractNum w:abstractNumId="31" w15:restartNumberingAfterBreak="0">
    <w:nsid w:val="5476475E"/>
    <w:multiLevelType w:val="hybridMultilevel"/>
    <w:tmpl w:val="C3426162"/>
    <w:lvl w:ilvl="0" w:tplc="39CEFC02">
      <w:start w:val="1"/>
      <w:numFmt w:val="bullet"/>
      <w:lvlText w:val="v"/>
      <w:lvlJc w:val="left"/>
      <w:pPr>
        <w:ind w:left="720" w:hanging="360"/>
      </w:pPr>
      <w:rPr>
        <w:rFonts w:ascii="Wingdings" w:hAnsi="Wingdings" w:hint="default"/>
      </w:rPr>
    </w:lvl>
    <w:lvl w:ilvl="1" w:tplc="A142F02E">
      <w:start w:val="1"/>
      <w:numFmt w:val="bullet"/>
      <w:lvlText w:val="o"/>
      <w:lvlJc w:val="left"/>
      <w:pPr>
        <w:ind w:left="1440" w:hanging="360"/>
      </w:pPr>
      <w:rPr>
        <w:rFonts w:ascii="Courier New" w:hAnsi="Courier New" w:hint="default"/>
      </w:rPr>
    </w:lvl>
    <w:lvl w:ilvl="2" w:tplc="BAA264EE">
      <w:start w:val="1"/>
      <w:numFmt w:val="bullet"/>
      <w:lvlText w:val=""/>
      <w:lvlJc w:val="left"/>
      <w:pPr>
        <w:ind w:left="2160" w:hanging="360"/>
      </w:pPr>
      <w:rPr>
        <w:rFonts w:ascii="Wingdings" w:hAnsi="Wingdings" w:hint="default"/>
      </w:rPr>
    </w:lvl>
    <w:lvl w:ilvl="3" w:tplc="8B825CB4">
      <w:start w:val="1"/>
      <w:numFmt w:val="bullet"/>
      <w:lvlText w:val=""/>
      <w:lvlJc w:val="left"/>
      <w:pPr>
        <w:ind w:left="2880" w:hanging="360"/>
      </w:pPr>
      <w:rPr>
        <w:rFonts w:ascii="Symbol" w:hAnsi="Symbol" w:hint="default"/>
      </w:rPr>
    </w:lvl>
    <w:lvl w:ilvl="4" w:tplc="F2C4DEE6">
      <w:start w:val="1"/>
      <w:numFmt w:val="bullet"/>
      <w:lvlText w:val="o"/>
      <w:lvlJc w:val="left"/>
      <w:pPr>
        <w:ind w:left="3600" w:hanging="360"/>
      </w:pPr>
      <w:rPr>
        <w:rFonts w:ascii="Courier New" w:hAnsi="Courier New" w:hint="default"/>
      </w:rPr>
    </w:lvl>
    <w:lvl w:ilvl="5" w:tplc="B310FE10">
      <w:start w:val="1"/>
      <w:numFmt w:val="bullet"/>
      <w:lvlText w:val=""/>
      <w:lvlJc w:val="left"/>
      <w:pPr>
        <w:ind w:left="4320" w:hanging="360"/>
      </w:pPr>
      <w:rPr>
        <w:rFonts w:ascii="Wingdings" w:hAnsi="Wingdings" w:hint="default"/>
      </w:rPr>
    </w:lvl>
    <w:lvl w:ilvl="6" w:tplc="3E940406">
      <w:start w:val="1"/>
      <w:numFmt w:val="bullet"/>
      <w:lvlText w:val=""/>
      <w:lvlJc w:val="left"/>
      <w:pPr>
        <w:ind w:left="5040" w:hanging="360"/>
      </w:pPr>
      <w:rPr>
        <w:rFonts w:ascii="Symbol" w:hAnsi="Symbol" w:hint="default"/>
      </w:rPr>
    </w:lvl>
    <w:lvl w:ilvl="7" w:tplc="BFCEE436">
      <w:start w:val="1"/>
      <w:numFmt w:val="bullet"/>
      <w:lvlText w:val="o"/>
      <w:lvlJc w:val="left"/>
      <w:pPr>
        <w:ind w:left="5760" w:hanging="360"/>
      </w:pPr>
      <w:rPr>
        <w:rFonts w:ascii="Courier New" w:hAnsi="Courier New" w:hint="default"/>
      </w:rPr>
    </w:lvl>
    <w:lvl w:ilvl="8" w:tplc="7402CFAC">
      <w:start w:val="1"/>
      <w:numFmt w:val="bullet"/>
      <w:lvlText w:val=""/>
      <w:lvlJc w:val="left"/>
      <w:pPr>
        <w:ind w:left="6480" w:hanging="360"/>
      </w:pPr>
      <w:rPr>
        <w:rFonts w:ascii="Wingdings" w:hAnsi="Wingdings" w:hint="default"/>
      </w:rPr>
    </w:lvl>
  </w:abstractNum>
  <w:abstractNum w:abstractNumId="32" w15:restartNumberingAfterBreak="0">
    <w:nsid w:val="5785B0E4"/>
    <w:multiLevelType w:val="hybridMultilevel"/>
    <w:tmpl w:val="45646C88"/>
    <w:lvl w:ilvl="0" w:tplc="2FC2AE24">
      <w:start w:val="1"/>
      <w:numFmt w:val="bullet"/>
      <w:lvlText w:val="v"/>
      <w:lvlJc w:val="left"/>
      <w:pPr>
        <w:ind w:left="720" w:hanging="360"/>
      </w:pPr>
      <w:rPr>
        <w:rFonts w:ascii="Wingdings" w:hAnsi="Wingdings" w:hint="default"/>
      </w:rPr>
    </w:lvl>
    <w:lvl w:ilvl="1" w:tplc="10B09544">
      <w:start w:val="1"/>
      <w:numFmt w:val="bullet"/>
      <w:lvlText w:val="o"/>
      <w:lvlJc w:val="left"/>
      <w:pPr>
        <w:ind w:left="1440" w:hanging="360"/>
      </w:pPr>
      <w:rPr>
        <w:rFonts w:ascii="Courier New" w:hAnsi="Courier New" w:hint="default"/>
      </w:rPr>
    </w:lvl>
    <w:lvl w:ilvl="2" w:tplc="EC423302">
      <w:start w:val="1"/>
      <w:numFmt w:val="bullet"/>
      <w:lvlText w:val=""/>
      <w:lvlJc w:val="left"/>
      <w:pPr>
        <w:ind w:left="2160" w:hanging="360"/>
      </w:pPr>
      <w:rPr>
        <w:rFonts w:ascii="Wingdings" w:hAnsi="Wingdings" w:hint="default"/>
      </w:rPr>
    </w:lvl>
    <w:lvl w:ilvl="3" w:tplc="472A875A">
      <w:start w:val="1"/>
      <w:numFmt w:val="bullet"/>
      <w:lvlText w:val=""/>
      <w:lvlJc w:val="left"/>
      <w:pPr>
        <w:ind w:left="2880" w:hanging="360"/>
      </w:pPr>
      <w:rPr>
        <w:rFonts w:ascii="Symbol" w:hAnsi="Symbol" w:hint="default"/>
      </w:rPr>
    </w:lvl>
    <w:lvl w:ilvl="4" w:tplc="1D6C2F3E">
      <w:start w:val="1"/>
      <w:numFmt w:val="bullet"/>
      <w:lvlText w:val="o"/>
      <w:lvlJc w:val="left"/>
      <w:pPr>
        <w:ind w:left="3600" w:hanging="360"/>
      </w:pPr>
      <w:rPr>
        <w:rFonts w:ascii="Courier New" w:hAnsi="Courier New" w:hint="default"/>
      </w:rPr>
    </w:lvl>
    <w:lvl w:ilvl="5" w:tplc="B7AE2C76">
      <w:start w:val="1"/>
      <w:numFmt w:val="bullet"/>
      <w:lvlText w:val=""/>
      <w:lvlJc w:val="left"/>
      <w:pPr>
        <w:ind w:left="4320" w:hanging="360"/>
      </w:pPr>
      <w:rPr>
        <w:rFonts w:ascii="Wingdings" w:hAnsi="Wingdings" w:hint="default"/>
      </w:rPr>
    </w:lvl>
    <w:lvl w:ilvl="6" w:tplc="31A4B7A0">
      <w:start w:val="1"/>
      <w:numFmt w:val="bullet"/>
      <w:lvlText w:val=""/>
      <w:lvlJc w:val="left"/>
      <w:pPr>
        <w:ind w:left="5040" w:hanging="360"/>
      </w:pPr>
      <w:rPr>
        <w:rFonts w:ascii="Symbol" w:hAnsi="Symbol" w:hint="default"/>
      </w:rPr>
    </w:lvl>
    <w:lvl w:ilvl="7" w:tplc="0AAA7D7C">
      <w:start w:val="1"/>
      <w:numFmt w:val="bullet"/>
      <w:lvlText w:val="o"/>
      <w:lvlJc w:val="left"/>
      <w:pPr>
        <w:ind w:left="5760" w:hanging="360"/>
      </w:pPr>
      <w:rPr>
        <w:rFonts w:ascii="Courier New" w:hAnsi="Courier New" w:hint="default"/>
      </w:rPr>
    </w:lvl>
    <w:lvl w:ilvl="8" w:tplc="63EA8768">
      <w:start w:val="1"/>
      <w:numFmt w:val="bullet"/>
      <w:lvlText w:val=""/>
      <w:lvlJc w:val="left"/>
      <w:pPr>
        <w:ind w:left="6480" w:hanging="360"/>
      </w:pPr>
      <w:rPr>
        <w:rFonts w:ascii="Wingdings" w:hAnsi="Wingdings" w:hint="default"/>
      </w:rPr>
    </w:lvl>
  </w:abstractNum>
  <w:abstractNum w:abstractNumId="33" w15:restartNumberingAfterBreak="0">
    <w:nsid w:val="5D28AD6F"/>
    <w:multiLevelType w:val="hybridMultilevel"/>
    <w:tmpl w:val="0C125570"/>
    <w:lvl w:ilvl="0" w:tplc="1318FE36">
      <w:start w:val="1"/>
      <w:numFmt w:val="bullet"/>
      <w:lvlText w:val="v"/>
      <w:lvlJc w:val="left"/>
      <w:pPr>
        <w:ind w:left="720" w:hanging="360"/>
      </w:pPr>
      <w:rPr>
        <w:rFonts w:ascii="Wingdings" w:hAnsi="Wingdings" w:hint="default"/>
      </w:rPr>
    </w:lvl>
    <w:lvl w:ilvl="1" w:tplc="236AF0CC">
      <w:start w:val="1"/>
      <w:numFmt w:val="bullet"/>
      <w:lvlText w:val="o"/>
      <w:lvlJc w:val="left"/>
      <w:pPr>
        <w:ind w:left="1440" w:hanging="360"/>
      </w:pPr>
      <w:rPr>
        <w:rFonts w:ascii="Courier New" w:hAnsi="Courier New" w:hint="default"/>
      </w:rPr>
    </w:lvl>
    <w:lvl w:ilvl="2" w:tplc="88CA3684">
      <w:start w:val="1"/>
      <w:numFmt w:val="bullet"/>
      <w:lvlText w:val=""/>
      <w:lvlJc w:val="left"/>
      <w:pPr>
        <w:ind w:left="2160" w:hanging="360"/>
      </w:pPr>
      <w:rPr>
        <w:rFonts w:ascii="Wingdings" w:hAnsi="Wingdings" w:hint="default"/>
      </w:rPr>
    </w:lvl>
    <w:lvl w:ilvl="3" w:tplc="DD4EB6F8">
      <w:start w:val="1"/>
      <w:numFmt w:val="bullet"/>
      <w:lvlText w:val=""/>
      <w:lvlJc w:val="left"/>
      <w:pPr>
        <w:ind w:left="2880" w:hanging="360"/>
      </w:pPr>
      <w:rPr>
        <w:rFonts w:ascii="Symbol" w:hAnsi="Symbol" w:hint="default"/>
      </w:rPr>
    </w:lvl>
    <w:lvl w:ilvl="4" w:tplc="D86AF1CA">
      <w:start w:val="1"/>
      <w:numFmt w:val="bullet"/>
      <w:lvlText w:val="o"/>
      <w:lvlJc w:val="left"/>
      <w:pPr>
        <w:ind w:left="3600" w:hanging="360"/>
      </w:pPr>
      <w:rPr>
        <w:rFonts w:ascii="Courier New" w:hAnsi="Courier New" w:hint="default"/>
      </w:rPr>
    </w:lvl>
    <w:lvl w:ilvl="5" w:tplc="72907CF8">
      <w:start w:val="1"/>
      <w:numFmt w:val="bullet"/>
      <w:lvlText w:val=""/>
      <w:lvlJc w:val="left"/>
      <w:pPr>
        <w:ind w:left="4320" w:hanging="360"/>
      </w:pPr>
      <w:rPr>
        <w:rFonts w:ascii="Wingdings" w:hAnsi="Wingdings" w:hint="default"/>
      </w:rPr>
    </w:lvl>
    <w:lvl w:ilvl="6" w:tplc="B28291FE">
      <w:start w:val="1"/>
      <w:numFmt w:val="bullet"/>
      <w:lvlText w:val=""/>
      <w:lvlJc w:val="left"/>
      <w:pPr>
        <w:ind w:left="5040" w:hanging="360"/>
      </w:pPr>
      <w:rPr>
        <w:rFonts w:ascii="Symbol" w:hAnsi="Symbol" w:hint="default"/>
      </w:rPr>
    </w:lvl>
    <w:lvl w:ilvl="7" w:tplc="43F20B68">
      <w:start w:val="1"/>
      <w:numFmt w:val="bullet"/>
      <w:lvlText w:val="o"/>
      <w:lvlJc w:val="left"/>
      <w:pPr>
        <w:ind w:left="5760" w:hanging="360"/>
      </w:pPr>
      <w:rPr>
        <w:rFonts w:ascii="Courier New" w:hAnsi="Courier New" w:hint="default"/>
      </w:rPr>
    </w:lvl>
    <w:lvl w:ilvl="8" w:tplc="F00EDA4A">
      <w:start w:val="1"/>
      <w:numFmt w:val="bullet"/>
      <w:lvlText w:val=""/>
      <w:lvlJc w:val="left"/>
      <w:pPr>
        <w:ind w:left="6480" w:hanging="360"/>
      </w:pPr>
      <w:rPr>
        <w:rFonts w:ascii="Wingdings" w:hAnsi="Wingdings" w:hint="default"/>
      </w:rPr>
    </w:lvl>
  </w:abstractNum>
  <w:abstractNum w:abstractNumId="34" w15:restartNumberingAfterBreak="0">
    <w:nsid w:val="65827912"/>
    <w:multiLevelType w:val="hybridMultilevel"/>
    <w:tmpl w:val="F60A78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6"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177409"/>
    <w:multiLevelType w:val="hybridMultilevel"/>
    <w:tmpl w:val="6296B192"/>
    <w:lvl w:ilvl="0" w:tplc="A33482C8">
      <w:start w:val="1"/>
      <w:numFmt w:val="bullet"/>
      <w:lvlText w:val="v"/>
      <w:lvlJc w:val="left"/>
      <w:pPr>
        <w:ind w:left="720" w:hanging="360"/>
      </w:pPr>
      <w:rPr>
        <w:rFonts w:ascii="Wingdings" w:hAnsi="Wingdings" w:hint="default"/>
      </w:rPr>
    </w:lvl>
    <w:lvl w:ilvl="1" w:tplc="B158F83E">
      <w:start w:val="1"/>
      <w:numFmt w:val="bullet"/>
      <w:lvlText w:val="o"/>
      <w:lvlJc w:val="left"/>
      <w:pPr>
        <w:ind w:left="1440" w:hanging="360"/>
      </w:pPr>
      <w:rPr>
        <w:rFonts w:ascii="Courier New" w:hAnsi="Courier New" w:hint="default"/>
      </w:rPr>
    </w:lvl>
    <w:lvl w:ilvl="2" w:tplc="2556DF7C">
      <w:start w:val="1"/>
      <w:numFmt w:val="bullet"/>
      <w:lvlText w:val=""/>
      <w:lvlJc w:val="left"/>
      <w:pPr>
        <w:ind w:left="2160" w:hanging="360"/>
      </w:pPr>
      <w:rPr>
        <w:rFonts w:ascii="Wingdings" w:hAnsi="Wingdings" w:hint="default"/>
      </w:rPr>
    </w:lvl>
    <w:lvl w:ilvl="3" w:tplc="44C46020">
      <w:start w:val="1"/>
      <w:numFmt w:val="bullet"/>
      <w:lvlText w:val=""/>
      <w:lvlJc w:val="left"/>
      <w:pPr>
        <w:ind w:left="2880" w:hanging="360"/>
      </w:pPr>
      <w:rPr>
        <w:rFonts w:ascii="Symbol" w:hAnsi="Symbol" w:hint="default"/>
      </w:rPr>
    </w:lvl>
    <w:lvl w:ilvl="4" w:tplc="3CD40E8C">
      <w:start w:val="1"/>
      <w:numFmt w:val="bullet"/>
      <w:lvlText w:val="o"/>
      <w:lvlJc w:val="left"/>
      <w:pPr>
        <w:ind w:left="3600" w:hanging="360"/>
      </w:pPr>
      <w:rPr>
        <w:rFonts w:ascii="Courier New" w:hAnsi="Courier New" w:hint="default"/>
      </w:rPr>
    </w:lvl>
    <w:lvl w:ilvl="5" w:tplc="844CEA5E">
      <w:start w:val="1"/>
      <w:numFmt w:val="bullet"/>
      <w:lvlText w:val=""/>
      <w:lvlJc w:val="left"/>
      <w:pPr>
        <w:ind w:left="4320" w:hanging="360"/>
      </w:pPr>
      <w:rPr>
        <w:rFonts w:ascii="Wingdings" w:hAnsi="Wingdings" w:hint="default"/>
      </w:rPr>
    </w:lvl>
    <w:lvl w:ilvl="6" w:tplc="A3BA909A">
      <w:start w:val="1"/>
      <w:numFmt w:val="bullet"/>
      <w:lvlText w:val=""/>
      <w:lvlJc w:val="left"/>
      <w:pPr>
        <w:ind w:left="5040" w:hanging="360"/>
      </w:pPr>
      <w:rPr>
        <w:rFonts w:ascii="Symbol" w:hAnsi="Symbol" w:hint="default"/>
      </w:rPr>
    </w:lvl>
    <w:lvl w:ilvl="7" w:tplc="EE16539E">
      <w:start w:val="1"/>
      <w:numFmt w:val="bullet"/>
      <w:lvlText w:val="o"/>
      <w:lvlJc w:val="left"/>
      <w:pPr>
        <w:ind w:left="5760" w:hanging="360"/>
      </w:pPr>
      <w:rPr>
        <w:rFonts w:ascii="Courier New" w:hAnsi="Courier New" w:hint="default"/>
      </w:rPr>
    </w:lvl>
    <w:lvl w:ilvl="8" w:tplc="3C285D86">
      <w:start w:val="1"/>
      <w:numFmt w:val="bullet"/>
      <w:lvlText w:val=""/>
      <w:lvlJc w:val="left"/>
      <w:pPr>
        <w:ind w:left="6480" w:hanging="360"/>
      </w:pPr>
      <w:rPr>
        <w:rFonts w:ascii="Wingdings" w:hAnsi="Wingdings" w:hint="default"/>
      </w:rPr>
    </w:lvl>
  </w:abstractNum>
  <w:abstractNum w:abstractNumId="38"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9"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0" w15:restartNumberingAfterBreak="0">
    <w:nsid w:val="6FE56410"/>
    <w:multiLevelType w:val="hybridMultilevel"/>
    <w:tmpl w:val="89A899EA"/>
    <w:lvl w:ilvl="0" w:tplc="3C90C064">
      <w:start w:val="1"/>
      <w:numFmt w:val="bullet"/>
      <w:lvlText w:val="v"/>
      <w:lvlJc w:val="left"/>
      <w:pPr>
        <w:ind w:left="720" w:hanging="360"/>
      </w:pPr>
      <w:rPr>
        <w:rFonts w:ascii="Wingdings" w:hAnsi="Wingdings" w:hint="default"/>
      </w:rPr>
    </w:lvl>
    <w:lvl w:ilvl="1" w:tplc="716A843A">
      <w:start w:val="1"/>
      <w:numFmt w:val="bullet"/>
      <w:lvlText w:val="o"/>
      <w:lvlJc w:val="left"/>
      <w:pPr>
        <w:ind w:left="1440" w:hanging="360"/>
      </w:pPr>
      <w:rPr>
        <w:rFonts w:ascii="Courier New" w:hAnsi="Courier New" w:hint="default"/>
      </w:rPr>
    </w:lvl>
    <w:lvl w:ilvl="2" w:tplc="2A4E3FB6">
      <w:start w:val="1"/>
      <w:numFmt w:val="bullet"/>
      <w:lvlText w:val=""/>
      <w:lvlJc w:val="left"/>
      <w:pPr>
        <w:ind w:left="2160" w:hanging="360"/>
      </w:pPr>
      <w:rPr>
        <w:rFonts w:ascii="Wingdings" w:hAnsi="Wingdings" w:hint="default"/>
      </w:rPr>
    </w:lvl>
    <w:lvl w:ilvl="3" w:tplc="B4324ED2">
      <w:start w:val="1"/>
      <w:numFmt w:val="bullet"/>
      <w:lvlText w:val=""/>
      <w:lvlJc w:val="left"/>
      <w:pPr>
        <w:ind w:left="2880" w:hanging="360"/>
      </w:pPr>
      <w:rPr>
        <w:rFonts w:ascii="Symbol" w:hAnsi="Symbol" w:hint="default"/>
      </w:rPr>
    </w:lvl>
    <w:lvl w:ilvl="4" w:tplc="59823244">
      <w:start w:val="1"/>
      <w:numFmt w:val="bullet"/>
      <w:lvlText w:val="o"/>
      <w:lvlJc w:val="left"/>
      <w:pPr>
        <w:ind w:left="3600" w:hanging="360"/>
      </w:pPr>
      <w:rPr>
        <w:rFonts w:ascii="Courier New" w:hAnsi="Courier New" w:hint="default"/>
      </w:rPr>
    </w:lvl>
    <w:lvl w:ilvl="5" w:tplc="DFDA37AE">
      <w:start w:val="1"/>
      <w:numFmt w:val="bullet"/>
      <w:lvlText w:val=""/>
      <w:lvlJc w:val="left"/>
      <w:pPr>
        <w:ind w:left="4320" w:hanging="360"/>
      </w:pPr>
      <w:rPr>
        <w:rFonts w:ascii="Wingdings" w:hAnsi="Wingdings" w:hint="default"/>
      </w:rPr>
    </w:lvl>
    <w:lvl w:ilvl="6" w:tplc="905E0424">
      <w:start w:val="1"/>
      <w:numFmt w:val="bullet"/>
      <w:lvlText w:val=""/>
      <w:lvlJc w:val="left"/>
      <w:pPr>
        <w:ind w:left="5040" w:hanging="360"/>
      </w:pPr>
      <w:rPr>
        <w:rFonts w:ascii="Symbol" w:hAnsi="Symbol" w:hint="default"/>
      </w:rPr>
    </w:lvl>
    <w:lvl w:ilvl="7" w:tplc="1F64C8D8">
      <w:start w:val="1"/>
      <w:numFmt w:val="bullet"/>
      <w:lvlText w:val="o"/>
      <w:lvlJc w:val="left"/>
      <w:pPr>
        <w:ind w:left="5760" w:hanging="360"/>
      </w:pPr>
      <w:rPr>
        <w:rFonts w:ascii="Courier New" w:hAnsi="Courier New" w:hint="default"/>
      </w:rPr>
    </w:lvl>
    <w:lvl w:ilvl="8" w:tplc="B32C44EA">
      <w:start w:val="1"/>
      <w:numFmt w:val="bullet"/>
      <w:lvlText w:val=""/>
      <w:lvlJc w:val="left"/>
      <w:pPr>
        <w:ind w:left="6480" w:hanging="360"/>
      </w:pPr>
      <w:rPr>
        <w:rFonts w:ascii="Wingdings" w:hAnsi="Wingdings" w:hint="default"/>
      </w:rPr>
    </w:lvl>
  </w:abstractNum>
  <w:abstractNum w:abstractNumId="41" w15:restartNumberingAfterBreak="0">
    <w:nsid w:val="704BBFE6"/>
    <w:multiLevelType w:val="hybridMultilevel"/>
    <w:tmpl w:val="AD9A5DB2"/>
    <w:lvl w:ilvl="0" w:tplc="CA7A238E">
      <w:start w:val="1"/>
      <w:numFmt w:val="bullet"/>
      <w:lvlText w:val="v"/>
      <w:lvlJc w:val="left"/>
      <w:pPr>
        <w:ind w:left="720" w:hanging="360"/>
      </w:pPr>
      <w:rPr>
        <w:rFonts w:ascii="Wingdings" w:hAnsi="Wingdings" w:hint="default"/>
      </w:rPr>
    </w:lvl>
    <w:lvl w:ilvl="1" w:tplc="7520F0D8">
      <w:start w:val="1"/>
      <w:numFmt w:val="bullet"/>
      <w:lvlText w:val="o"/>
      <w:lvlJc w:val="left"/>
      <w:pPr>
        <w:ind w:left="1440" w:hanging="360"/>
      </w:pPr>
      <w:rPr>
        <w:rFonts w:ascii="Courier New" w:hAnsi="Courier New" w:hint="default"/>
      </w:rPr>
    </w:lvl>
    <w:lvl w:ilvl="2" w:tplc="37BED988">
      <w:start w:val="1"/>
      <w:numFmt w:val="bullet"/>
      <w:lvlText w:val=""/>
      <w:lvlJc w:val="left"/>
      <w:pPr>
        <w:ind w:left="2160" w:hanging="360"/>
      </w:pPr>
      <w:rPr>
        <w:rFonts w:ascii="Wingdings" w:hAnsi="Wingdings" w:hint="default"/>
      </w:rPr>
    </w:lvl>
    <w:lvl w:ilvl="3" w:tplc="BCFA6928">
      <w:start w:val="1"/>
      <w:numFmt w:val="bullet"/>
      <w:lvlText w:val=""/>
      <w:lvlJc w:val="left"/>
      <w:pPr>
        <w:ind w:left="2880" w:hanging="360"/>
      </w:pPr>
      <w:rPr>
        <w:rFonts w:ascii="Symbol" w:hAnsi="Symbol" w:hint="default"/>
      </w:rPr>
    </w:lvl>
    <w:lvl w:ilvl="4" w:tplc="A36CDA06">
      <w:start w:val="1"/>
      <w:numFmt w:val="bullet"/>
      <w:lvlText w:val="o"/>
      <w:lvlJc w:val="left"/>
      <w:pPr>
        <w:ind w:left="3600" w:hanging="360"/>
      </w:pPr>
      <w:rPr>
        <w:rFonts w:ascii="Courier New" w:hAnsi="Courier New" w:hint="default"/>
      </w:rPr>
    </w:lvl>
    <w:lvl w:ilvl="5" w:tplc="B3E02446">
      <w:start w:val="1"/>
      <w:numFmt w:val="bullet"/>
      <w:lvlText w:val=""/>
      <w:lvlJc w:val="left"/>
      <w:pPr>
        <w:ind w:left="4320" w:hanging="360"/>
      </w:pPr>
      <w:rPr>
        <w:rFonts w:ascii="Wingdings" w:hAnsi="Wingdings" w:hint="default"/>
      </w:rPr>
    </w:lvl>
    <w:lvl w:ilvl="6" w:tplc="FE5A6BCA">
      <w:start w:val="1"/>
      <w:numFmt w:val="bullet"/>
      <w:lvlText w:val=""/>
      <w:lvlJc w:val="left"/>
      <w:pPr>
        <w:ind w:left="5040" w:hanging="360"/>
      </w:pPr>
      <w:rPr>
        <w:rFonts w:ascii="Symbol" w:hAnsi="Symbol" w:hint="default"/>
      </w:rPr>
    </w:lvl>
    <w:lvl w:ilvl="7" w:tplc="C16CD870">
      <w:start w:val="1"/>
      <w:numFmt w:val="bullet"/>
      <w:lvlText w:val="o"/>
      <w:lvlJc w:val="left"/>
      <w:pPr>
        <w:ind w:left="5760" w:hanging="360"/>
      </w:pPr>
      <w:rPr>
        <w:rFonts w:ascii="Courier New" w:hAnsi="Courier New" w:hint="default"/>
      </w:rPr>
    </w:lvl>
    <w:lvl w:ilvl="8" w:tplc="D3BC65A6">
      <w:start w:val="1"/>
      <w:numFmt w:val="bullet"/>
      <w:lvlText w:val=""/>
      <w:lvlJc w:val="left"/>
      <w:pPr>
        <w:ind w:left="6480" w:hanging="360"/>
      </w:pPr>
      <w:rPr>
        <w:rFonts w:ascii="Wingdings" w:hAnsi="Wingdings" w:hint="default"/>
      </w:rPr>
    </w:lvl>
  </w:abstractNum>
  <w:abstractNum w:abstractNumId="42" w15:restartNumberingAfterBreak="0">
    <w:nsid w:val="7130B02F"/>
    <w:multiLevelType w:val="hybridMultilevel"/>
    <w:tmpl w:val="B6A6718C"/>
    <w:lvl w:ilvl="0" w:tplc="ABC0849E">
      <w:start w:val="1"/>
      <w:numFmt w:val="bullet"/>
      <w:lvlText w:val="v"/>
      <w:lvlJc w:val="left"/>
      <w:pPr>
        <w:ind w:left="720" w:hanging="360"/>
      </w:pPr>
      <w:rPr>
        <w:rFonts w:ascii="Wingdings" w:hAnsi="Wingdings" w:hint="default"/>
      </w:rPr>
    </w:lvl>
    <w:lvl w:ilvl="1" w:tplc="168412BC">
      <w:start w:val="1"/>
      <w:numFmt w:val="bullet"/>
      <w:lvlText w:val="o"/>
      <w:lvlJc w:val="left"/>
      <w:pPr>
        <w:ind w:left="1440" w:hanging="360"/>
      </w:pPr>
      <w:rPr>
        <w:rFonts w:ascii="Courier New" w:hAnsi="Courier New" w:hint="default"/>
      </w:rPr>
    </w:lvl>
    <w:lvl w:ilvl="2" w:tplc="37261BD2">
      <w:start w:val="1"/>
      <w:numFmt w:val="bullet"/>
      <w:lvlText w:val=""/>
      <w:lvlJc w:val="left"/>
      <w:pPr>
        <w:ind w:left="2160" w:hanging="360"/>
      </w:pPr>
      <w:rPr>
        <w:rFonts w:ascii="Wingdings" w:hAnsi="Wingdings" w:hint="default"/>
      </w:rPr>
    </w:lvl>
    <w:lvl w:ilvl="3" w:tplc="A476C460">
      <w:start w:val="1"/>
      <w:numFmt w:val="bullet"/>
      <w:lvlText w:val=""/>
      <w:lvlJc w:val="left"/>
      <w:pPr>
        <w:ind w:left="2880" w:hanging="360"/>
      </w:pPr>
      <w:rPr>
        <w:rFonts w:ascii="Symbol" w:hAnsi="Symbol" w:hint="default"/>
      </w:rPr>
    </w:lvl>
    <w:lvl w:ilvl="4" w:tplc="3D485B7A">
      <w:start w:val="1"/>
      <w:numFmt w:val="bullet"/>
      <w:lvlText w:val="o"/>
      <w:lvlJc w:val="left"/>
      <w:pPr>
        <w:ind w:left="3600" w:hanging="360"/>
      </w:pPr>
      <w:rPr>
        <w:rFonts w:ascii="Courier New" w:hAnsi="Courier New" w:hint="default"/>
      </w:rPr>
    </w:lvl>
    <w:lvl w:ilvl="5" w:tplc="F12E0B38">
      <w:start w:val="1"/>
      <w:numFmt w:val="bullet"/>
      <w:lvlText w:val=""/>
      <w:lvlJc w:val="left"/>
      <w:pPr>
        <w:ind w:left="4320" w:hanging="360"/>
      </w:pPr>
      <w:rPr>
        <w:rFonts w:ascii="Wingdings" w:hAnsi="Wingdings" w:hint="default"/>
      </w:rPr>
    </w:lvl>
    <w:lvl w:ilvl="6" w:tplc="DDE88726">
      <w:start w:val="1"/>
      <w:numFmt w:val="bullet"/>
      <w:lvlText w:val=""/>
      <w:lvlJc w:val="left"/>
      <w:pPr>
        <w:ind w:left="5040" w:hanging="360"/>
      </w:pPr>
      <w:rPr>
        <w:rFonts w:ascii="Symbol" w:hAnsi="Symbol" w:hint="default"/>
      </w:rPr>
    </w:lvl>
    <w:lvl w:ilvl="7" w:tplc="27F405D2">
      <w:start w:val="1"/>
      <w:numFmt w:val="bullet"/>
      <w:lvlText w:val="o"/>
      <w:lvlJc w:val="left"/>
      <w:pPr>
        <w:ind w:left="5760" w:hanging="360"/>
      </w:pPr>
      <w:rPr>
        <w:rFonts w:ascii="Courier New" w:hAnsi="Courier New" w:hint="default"/>
      </w:rPr>
    </w:lvl>
    <w:lvl w:ilvl="8" w:tplc="B17A2F64">
      <w:start w:val="1"/>
      <w:numFmt w:val="bullet"/>
      <w:lvlText w:val=""/>
      <w:lvlJc w:val="left"/>
      <w:pPr>
        <w:ind w:left="6480" w:hanging="360"/>
      </w:pPr>
      <w:rPr>
        <w:rFonts w:ascii="Wingdings" w:hAnsi="Wingdings" w:hint="default"/>
      </w:rPr>
    </w:lvl>
  </w:abstractNum>
  <w:abstractNum w:abstractNumId="43"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6" w15:restartNumberingAfterBreak="0">
    <w:nsid w:val="7BE775BA"/>
    <w:multiLevelType w:val="hybridMultilevel"/>
    <w:tmpl w:val="93A802B0"/>
    <w:lvl w:ilvl="0" w:tplc="5CA0DD66">
      <w:start w:val="1"/>
      <w:numFmt w:val="bullet"/>
      <w:lvlText w:val="v"/>
      <w:lvlJc w:val="left"/>
      <w:pPr>
        <w:ind w:left="720" w:hanging="360"/>
      </w:pPr>
      <w:rPr>
        <w:rFonts w:ascii="Wingdings" w:hAnsi="Wingdings" w:hint="default"/>
      </w:rPr>
    </w:lvl>
    <w:lvl w:ilvl="1" w:tplc="23B2EDCE">
      <w:start w:val="1"/>
      <w:numFmt w:val="bullet"/>
      <w:lvlText w:val="o"/>
      <w:lvlJc w:val="left"/>
      <w:pPr>
        <w:ind w:left="1440" w:hanging="360"/>
      </w:pPr>
      <w:rPr>
        <w:rFonts w:ascii="Courier New" w:hAnsi="Courier New" w:hint="default"/>
      </w:rPr>
    </w:lvl>
    <w:lvl w:ilvl="2" w:tplc="C172A30A">
      <w:start w:val="1"/>
      <w:numFmt w:val="bullet"/>
      <w:lvlText w:val=""/>
      <w:lvlJc w:val="left"/>
      <w:pPr>
        <w:ind w:left="2160" w:hanging="360"/>
      </w:pPr>
      <w:rPr>
        <w:rFonts w:ascii="Wingdings" w:hAnsi="Wingdings" w:hint="default"/>
      </w:rPr>
    </w:lvl>
    <w:lvl w:ilvl="3" w:tplc="58763D84">
      <w:start w:val="1"/>
      <w:numFmt w:val="bullet"/>
      <w:lvlText w:val=""/>
      <w:lvlJc w:val="left"/>
      <w:pPr>
        <w:ind w:left="2880" w:hanging="360"/>
      </w:pPr>
      <w:rPr>
        <w:rFonts w:ascii="Symbol" w:hAnsi="Symbol" w:hint="default"/>
      </w:rPr>
    </w:lvl>
    <w:lvl w:ilvl="4" w:tplc="65B2C210">
      <w:start w:val="1"/>
      <w:numFmt w:val="bullet"/>
      <w:lvlText w:val="o"/>
      <w:lvlJc w:val="left"/>
      <w:pPr>
        <w:ind w:left="3600" w:hanging="360"/>
      </w:pPr>
      <w:rPr>
        <w:rFonts w:ascii="Courier New" w:hAnsi="Courier New" w:hint="default"/>
      </w:rPr>
    </w:lvl>
    <w:lvl w:ilvl="5" w:tplc="8288182E">
      <w:start w:val="1"/>
      <w:numFmt w:val="bullet"/>
      <w:lvlText w:val=""/>
      <w:lvlJc w:val="left"/>
      <w:pPr>
        <w:ind w:left="4320" w:hanging="360"/>
      </w:pPr>
      <w:rPr>
        <w:rFonts w:ascii="Wingdings" w:hAnsi="Wingdings" w:hint="default"/>
      </w:rPr>
    </w:lvl>
    <w:lvl w:ilvl="6" w:tplc="DD2C9F56">
      <w:start w:val="1"/>
      <w:numFmt w:val="bullet"/>
      <w:lvlText w:val=""/>
      <w:lvlJc w:val="left"/>
      <w:pPr>
        <w:ind w:left="5040" w:hanging="360"/>
      </w:pPr>
      <w:rPr>
        <w:rFonts w:ascii="Symbol" w:hAnsi="Symbol" w:hint="default"/>
      </w:rPr>
    </w:lvl>
    <w:lvl w:ilvl="7" w:tplc="3C782B24">
      <w:start w:val="1"/>
      <w:numFmt w:val="bullet"/>
      <w:lvlText w:val="o"/>
      <w:lvlJc w:val="left"/>
      <w:pPr>
        <w:ind w:left="5760" w:hanging="360"/>
      </w:pPr>
      <w:rPr>
        <w:rFonts w:ascii="Courier New" w:hAnsi="Courier New" w:hint="default"/>
      </w:rPr>
    </w:lvl>
    <w:lvl w:ilvl="8" w:tplc="829AF6A4">
      <w:start w:val="1"/>
      <w:numFmt w:val="bullet"/>
      <w:lvlText w:val=""/>
      <w:lvlJc w:val="left"/>
      <w:pPr>
        <w:ind w:left="6480" w:hanging="360"/>
      </w:pPr>
      <w:rPr>
        <w:rFonts w:ascii="Wingdings" w:hAnsi="Wingdings" w:hint="default"/>
      </w:rPr>
    </w:lvl>
  </w:abstractNum>
  <w:abstractNum w:abstractNumId="4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439788106">
    <w:abstractNumId w:val="20"/>
  </w:num>
  <w:num w:numId="2" w16cid:durableId="530386549">
    <w:abstractNumId w:val="41"/>
  </w:num>
  <w:num w:numId="3" w16cid:durableId="177891576">
    <w:abstractNumId w:val="42"/>
  </w:num>
  <w:num w:numId="4" w16cid:durableId="1064180609">
    <w:abstractNumId w:val="19"/>
  </w:num>
  <w:num w:numId="5" w16cid:durableId="126094266">
    <w:abstractNumId w:val="37"/>
  </w:num>
  <w:num w:numId="6" w16cid:durableId="1866596894">
    <w:abstractNumId w:val="33"/>
  </w:num>
  <w:num w:numId="7" w16cid:durableId="976640071">
    <w:abstractNumId w:val="16"/>
  </w:num>
  <w:num w:numId="8" w16cid:durableId="1387530864">
    <w:abstractNumId w:val="15"/>
  </w:num>
  <w:num w:numId="9" w16cid:durableId="1633435419">
    <w:abstractNumId w:val="21"/>
  </w:num>
  <w:num w:numId="10" w16cid:durableId="1501773495">
    <w:abstractNumId w:val="4"/>
  </w:num>
  <w:num w:numId="11" w16cid:durableId="743798653">
    <w:abstractNumId w:val="14"/>
  </w:num>
  <w:num w:numId="12" w16cid:durableId="1859198580">
    <w:abstractNumId w:val="5"/>
  </w:num>
  <w:num w:numId="13" w16cid:durableId="211843611">
    <w:abstractNumId w:val="23"/>
  </w:num>
  <w:num w:numId="14" w16cid:durableId="1538812268">
    <w:abstractNumId w:val="11"/>
  </w:num>
  <w:num w:numId="15" w16cid:durableId="979119078">
    <w:abstractNumId w:val="40"/>
  </w:num>
  <w:num w:numId="16" w16cid:durableId="58863763">
    <w:abstractNumId w:val="28"/>
  </w:num>
  <w:num w:numId="17" w16cid:durableId="412095150">
    <w:abstractNumId w:val="31"/>
  </w:num>
  <w:num w:numId="18" w16cid:durableId="1925139905">
    <w:abstractNumId w:val="46"/>
  </w:num>
  <w:num w:numId="19" w16cid:durableId="2088112705">
    <w:abstractNumId w:val="17"/>
  </w:num>
  <w:num w:numId="20" w16cid:durableId="1657227042">
    <w:abstractNumId w:val="32"/>
  </w:num>
  <w:num w:numId="21" w16cid:durableId="79763464">
    <w:abstractNumId w:val="7"/>
  </w:num>
  <w:num w:numId="22" w16cid:durableId="1047755448">
    <w:abstractNumId w:val="27"/>
  </w:num>
  <w:num w:numId="23" w16cid:durableId="1624653734">
    <w:abstractNumId w:val="22"/>
  </w:num>
  <w:num w:numId="24" w16cid:durableId="1771779896">
    <w:abstractNumId w:val="25"/>
  </w:num>
  <w:num w:numId="25" w16cid:durableId="580678863">
    <w:abstractNumId w:val="30"/>
  </w:num>
  <w:num w:numId="26" w16cid:durableId="1783652202">
    <w:abstractNumId w:val="3"/>
  </w:num>
  <w:num w:numId="27" w16cid:durableId="1107852728">
    <w:abstractNumId w:val="36"/>
  </w:num>
  <w:num w:numId="28" w16cid:durableId="1179392264">
    <w:abstractNumId w:val="47"/>
  </w:num>
  <w:num w:numId="29" w16cid:durableId="405417987">
    <w:abstractNumId w:val="44"/>
  </w:num>
  <w:num w:numId="30" w16cid:durableId="250433746">
    <w:abstractNumId w:val="38"/>
  </w:num>
  <w:num w:numId="31" w16cid:durableId="550076260">
    <w:abstractNumId w:val="39"/>
  </w:num>
  <w:num w:numId="32" w16cid:durableId="1639607641">
    <w:abstractNumId w:val="45"/>
  </w:num>
  <w:num w:numId="33" w16cid:durableId="751051179">
    <w:abstractNumId w:val="6"/>
  </w:num>
  <w:num w:numId="34" w16cid:durableId="535851216">
    <w:abstractNumId w:val="8"/>
  </w:num>
  <w:num w:numId="35" w16cid:durableId="1808737217">
    <w:abstractNumId w:val="35"/>
  </w:num>
  <w:num w:numId="36" w16cid:durableId="1396853327">
    <w:abstractNumId w:val="18"/>
  </w:num>
  <w:num w:numId="37" w16cid:durableId="923417686">
    <w:abstractNumId w:val="43"/>
  </w:num>
  <w:num w:numId="38" w16cid:durableId="1575435428">
    <w:abstractNumId w:val="12"/>
  </w:num>
  <w:num w:numId="39" w16cid:durableId="659499633">
    <w:abstractNumId w:val="24"/>
  </w:num>
  <w:num w:numId="40" w16cid:durableId="1646426128">
    <w:abstractNumId w:val="9"/>
  </w:num>
  <w:num w:numId="41" w16cid:durableId="1836649668">
    <w:abstractNumId w:val="29"/>
  </w:num>
  <w:num w:numId="42" w16cid:durableId="1063331094">
    <w:abstractNumId w:val="10"/>
  </w:num>
  <w:num w:numId="43" w16cid:durableId="749935442">
    <w:abstractNumId w:val="13"/>
  </w:num>
  <w:num w:numId="44" w16cid:durableId="549851262">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3D"/>
    <w:rsid w:val="000059DF"/>
    <w:rsid w:val="00010DC5"/>
    <w:rsid w:val="000111BE"/>
    <w:rsid w:val="00012420"/>
    <w:rsid w:val="0001619D"/>
    <w:rsid w:val="00016650"/>
    <w:rsid w:val="00020524"/>
    <w:rsid w:val="000211EA"/>
    <w:rsid w:val="0002197E"/>
    <w:rsid w:val="00033740"/>
    <w:rsid w:val="00033C1F"/>
    <w:rsid w:val="00034C3D"/>
    <w:rsid w:val="00035A29"/>
    <w:rsid w:val="000413D1"/>
    <w:rsid w:val="000425BC"/>
    <w:rsid w:val="000428A5"/>
    <w:rsid w:val="00044725"/>
    <w:rsid w:val="000456C4"/>
    <w:rsid w:val="000532A9"/>
    <w:rsid w:val="0005557C"/>
    <w:rsid w:val="0006094D"/>
    <w:rsid w:val="000614B3"/>
    <w:rsid w:val="000618AE"/>
    <w:rsid w:val="00063DE1"/>
    <w:rsid w:val="000677CE"/>
    <w:rsid w:val="00070560"/>
    <w:rsid w:val="00070ABF"/>
    <w:rsid w:val="000726FB"/>
    <w:rsid w:val="00072BB2"/>
    <w:rsid w:val="0007377F"/>
    <w:rsid w:val="00073C18"/>
    <w:rsid w:val="00074279"/>
    <w:rsid w:val="00074BC5"/>
    <w:rsid w:val="00074D50"/>
    <w:rsid w:val="00077D8F"/>
    <w:rsid w:val="000804E2"/>
    <w:rsid w:val="00082ED0"/>
    <w:rsid w:val="000837E6"/>
    <w:rsid w:val="00083F1C"/>
    <w:rsid w:val="00083F26"/>
    <w:rsid w:val="00084E5B"/>
    <w:rsid w:val="000859D6"/>
    <w:rsid w:val="00086B56"/>
    <w:rsid w:val="00086FAA"/>
    <w:rsid w:val="00087498"/>
    <w:rsid w:val="00091E6F"/>
    <w:rsid w:val="00092B30"/>
    <w:rsid w:val="00094412"/>
    <w:rsid w:val="00094454"/>
    <w:rsid w:val="0009594D"/>
    <w:rsid w:val="000959B8"/>
    <w:rsid w:val="00095B72"/>
    <w:rsid w:val="000972B7"/>
    <w:rsid w:val="000974FA"/>
    <w:rsid w:val="000975DB"/>
    <w:rsid w:val="000A228E"/>
    <w:rsid w:val="000A2627"/>
    <w:rsid w:val="000A47FC"/>
    <w:rsid w:val="000B1ADD"/>
    <w:rsid w:val="000B38B5"/>
    <w:rsid w:val="000B5A7D"/>
    <w:rsid w:val="000B68F2"/>
    <w:rsid w:val="000B6A1A"/>
    <w:rsid w:val="000B6D0B"/>
    <w:rsid w:val="000C02B9"/>
    <w:rsid w:val="000C03AD"/>
    <w:rsid w:val="000C048B"/>
    <w:rsid w:val="000C1AB5"/>
    <w:rsid w:val="000C55B6"/>
    <w:rsid w:val="000C745B"/>
    <w:rsid w:val="000C74D4"/>
    <w:rsid w:val="000D08DC"/>
    <w:rsid w:val="000D1427"/>
    <w:rsid w:val="000D1A94"/>
    <w:rsid w:val="000D4B63"/>
    <w:rsid w:val="000D7619"/>
    <w:rsid w:val="000D79D6"/>
    <w:rsid w:val="000E074B"/>
    <w:rsid w:val="000E0F37"/>
    <w:rsid w:val="000E1C87"/>
    <w:rsid w:val="000E3A0F"/>
    <w:rsid w:val="000F31E6"/>
    <w:rsid w:val="000F3787"/>
    <w:rsid w:val="000F388E"/>
    <w:rsid w:val="000F3E82"/>
    <w:rsid w:val="000F4581"/>
    <w:rsid w:val="000F571D"/>
    <w:rsid w:val="000F7C7E"/>
    <w:rsid w:val="000F7E1D"/>
    <w:rsid w:val="000F7F3E"/>
    <w:rsid w:val="00100818"/>
    <w:rsid w:val="00100C9B"/>
    <w:rsid w:val="00100E16"/>
    <w:rsid w:val="001021C2"/>
    <w:rsid w:val="001044A8"/>
    <w:rsid w:val="0011258D"/>
    <w:rsid w:val="00112C66"/>
    <w:rsid w:val="00116BE0"/>
    <w:rsid w:val="00122246"/>
    <w:rsid w:val="00122882"/>
    <w:rsid w:val="0012292F"/>
    <w:rsid w:val="00124B92"/>
    <w:rsid w:val="001252C6"/>
    <w:rsid w:val="001302B3"/>
    <w:rsid w:val="00131C0A"/>
    <w:rsid w:val="00132700"/>
    <w:rsid w:val="00132904"/>
    <w:rsid w:val="001365AA"/>
    <w:rsid w:val="00136C27"/>
    <w:rsid w:val="00136E58"/>
    <w:rsid w:val="00137FA8"/>
    <w:rsid w:val="001407E3"/>
    <w:rsid w:val="00141C2A"/>
    <w:rsid w:val="00142F63"/>
    <w:rsid w:val="00142F82"/>
    <w:rsid w:val="0014449F"/>
    <w:rsid w:val="00145A6E"/>
    <w:rsid w:val="001476DA"/>
    <w:rsid w:val="00152A8F"/>
    <w:rsid w:val="001534E6"/>
    <w:rsid w:val="00153A54"/>
    <w:rsid w:val="001560D9"/>
    <w:rsid w:val="0015617C"/>
    <w:rsid w:val="00157572"/>
    <w:rsid w:val="0016003E"/>
    <w:rsid w:val="001606D2"/>
    <w:rsid w:val="00161300"/>
    <w:rsid w:val="00161BED"/>
    <w:rsid w:val="001621DA"/>
    <w:rsid w:val="001630A8"/>
    <w:rsid w:val="001641BA"/>
    <w:rsid w:val="0016612D"/>
    <w:rsid w:val="00166BEC"/>
    <w:rsid w:val="001677E8"/>
    <w:rsid w:val="0017252B"/>
    <w:rsid w:val="00173AEF"/>
    <w:rsid w:val="001744F8"/>
    <w:rsid w:val="00180122"/>
    <w:rsid w:val="00186365"/>
    <w:rsid w:val="001878F8"/>
    <w:rsid w:val="00190795"/>
    <w:rsid w:val="00191D03"/>
    <w:rsid w:val="0019257E"/>
    <w:rsid w:val="001952D4"/>
    <w:rsid w:val="001958AE"/>
    <w:rsid w:val="001958B2"/>
    <w:rsid w:val="00196C11"/>
    <w:rsid w:val="001A2A63"/>
    <w:rsid w:val="001A435E"/>
    <w:rsid w:val="001A4AAB"/>
    <w:rsid w:val="001A6914"/>
    <w:rsid w:val="001B08F9"/>
    <w:rsid w:val="001B16BD"/>
    <w:rsid w:val="001B4784"/>
    <w:rsid w:val="001B5F11"/>
    <w:rsid w:val="001B74AD"/>
    <w:rsid w:val="001B7FE9"/>
    <w:rsid w:val="001C056D"/>
    <w:rsid w:val="001C0A8F"/>
    <w:rsid w:val="001C1945"/>
    <w:rsid w:val="001C3C8F"/>
    <w:rsid w:val="001C46EF"/>
    <w:rsid w:val="001C553B"/>
    <w:rsid w:val="001C5F44"/>
    <w:rsid w:val="001C76F3"/>
    <w:rsid w:val="001D0C05"/>
    <w:rsid w:val="001D1596"/>
    <w:rsid w:val="001D1821"/>
    <w:rsid w:val="001D32F5"/>
    <w:rsid w:val="001D6661"/>
    <w:rsid w:val="001E0795"/>
    <w:rsid w:val="001E2F3B"/>
    <w:rsid w:val="001E3498"/>
    <w:rsid w:val="001E3825"/>
    <w:rsid w:val="001E57DF"/>
    <w:rsid w:val="001E5EB3"/>
    <w:rsid w:val="001E7051"/>
    <w:rsid w:val="001F1D9C"/>
    <w:rsid w:val="0020121E"/>
    <w:rsid w:val="00201C50"/>
    <w:rsid w:val="00202943"/>
    <w:rsid w:val="00203F48"/>
    <w:rsid w:val="00204A43"/>
    <w:rsid w:val="00205EE9"/>
    <w:rsid w:val="002060F1"/>
    <w:rsid w:val="00206921"/>
    <w:rsid w:val="002101BB"/>
    <w:rsid w:val="002121BE"/>
    <w:rsid w:val="00213C0F"/>
    <w:rsid w:val="002147AB"/>
    <w:rsid w:val="00217861"/>
    <w:rsid w:val="0021795E"/>
    <w:rsid w:val="00220324"/>
    <w:rsid w:val="002218A3"/>
    <w:rsid w:val="00222CAA"/>
    <w:rsid w:val="00222F0B"/>
    <w:rsid w:val="00223D01"/>
    <w:rsid w:val="00230060"/>
    <w:rsid w:val="0023145D"/>
    <w:rsid w:val="00235D23"/>
    <w:rsid w:val="00237427"/>
    <w:rsid w:val="00237D4D"/>
    <w:rsid w:val="002421F1"/>
    <w:rsid w:val="0024353B"/>
    <w:rsid w:val="00244545"/>
    <w:rsid w:val="00244996"/>
    <w:rsid w:val="002452CB"/>
    <w:rsid w:val="00245AC0"/>
    <w:rsid w:val="00246188"/>
    <w:rsid w:val="002464B1"/>
    <w:rsid w:val="002470A5"/>
    <w:rsid w:val="00250C1A"/>
    <w:rsid w:val="00254522"/>
    <w:rsid w:val="00254B16"/>
    <w:rsid w:val="00261C3F"/>
    <w:rsid w:val="0026225E"/>
    <w:rsid w:val="00262FA9"/>
    <w:rsid w:val="0026396D"/>
    <w:rsid w:val="00263ADC"/>
    <w:rsid w:val="002714F0"/>
    <w:rsid w:val="00271BF0"/>
    <w:rsid w:val="002735EB"/>
    <w:rsid w:val="00273781"/>
    <w:rsid w:val="0027474F"/>
    <w:rsid w:val="00274DAB"/>
    <w:rsid w:val="00280351"/>
    <w:rsid w:val="00280DAD"/>
    <w:rsid w:val="0028121E"/>
    <w:rsid w:val="002901E0"/>
    <w:rsid w:val="002905DA"/>
    <w:rsid w:val="00290D67"/>
    <w:rsid w:val="00291AE1"/>
    <w:rsid w:val="00292A1F"/>
    <w:rsid w:val="00292CD7"/>
    <w:rsid w:val="0029349E"/>
    <w:rsid w:val="002937D0"/>
    <w:rsid w:val="00294255"/>
    <w:rsid w:val="00294501"/>
    <w:rsid w:val="00296E3D"/>
    <w:rsid w:val="002A0A87"/>
    <w:rsid w:val="002A0D36"/>
    <w:rsid w:val="002A2BD4"/>
    <w:rsid w:val="002A4688"/>
    <w:rsid w:val="002A5677"/>
    <w:rsid w:val="002A64DD"/>
    <w:rsid w:val="002A6BFA"/>
    <w:rsid w:val="002A7E3D"/>
    <w:rsid w:val="002B5EC3"/>
    <w:rsid w:val="002B65A2"/>
    <w:rsid w:val="002B74CD"/>
    <w:rsid w:val="002C47F2"/>
    <w:rsid w:val="002C4CB8"/>
    <w:rsid w:val="002C5829"/>
    <w:rsid w:val="002C7B87"/>
    <w:rsid w:val="002D0686"/>
    <w:rsid w:val="002D337C"/>
    <w:rsid w:val="002D5D69"/>
    <w:rsid w:val="002E0F6A"/>
    <w:rsid w:val="002E19C8"/>
    <w:rsid w:val="002E21D3"/>
    <w:rsid w:val="002E33A6"/>
    <w:rsid w:val="002E55B4"/>
    <w:rsid w:val="002E584F"/>
    <w:rsid w:val="002E6DB3"/>
    <w:rsid w:val="002F252C"/>
    <w:rsid w:val="002F27AA"/>
    <w:rsid w:val="002F3AA6"/>
    <w:rsid w:val="002F4D3D"/>
    <w:rsid w:val="002F5C6E"/>
    <w:rsid w:val="003019BB"/>
    <w:rsid w:val="00302919"/>
    <w:rsid w:val="00303249"/>
    <w:rsid w:val="003055FB"/>
    <w:rsid w:val="003101D7"/>
    <w:rsid w:val="0031106E"/>
    <w:rsid w:val="003131E5"/>
    <w:rsid w:val="0031436E"/>
    <w:rsid w:val="003162C1"/>
    <w:rsid w:val="00317072"/>
    <w:rsid w:val="0032093E"/>
    <w:rsid w:val="0032155F"/>
    <w:rsid w:val="00321F6E"/>
    <w:rsid w:val="003224BF"/>
    <w:rsid w:val="00323F76"/>
    <w:rsid w:val="00324CE9"/>
    <w:rsid w:val="00324E7C"/>
    <w:rsid w:val="00326E3E"/>
    <w:rsid w:val="00331B2C"/>
    <w:rsid w:val="003324B5"/>
    <w:rsid w:val="0033271E"/>
    <w:rsid w:val="00333F17"/>
    <w:rsid w:val="00334E82"/>
    <w:rsid w:val="00335836"/>
    <w:rsid w:val="00335907"/>
    <w:rsid w:val="00337348"/>
    <w:rsid w:val="003414DE"/>
    <w:rsid w:val="0034307A"/>
    <w:rsid w:val="00343AD1"/>
    <w:rsid w:val="00343D59"/>
    <w:rsid w:val="00347A78"/>
    <w:rsid w:val="00347B21"/>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2B57"/>
    <w:rsid w:val="00364107"/>
    <w:rsid w:val="0036603D"/>
    <w:rsid w:val="00366AC9"/>
    <w:rsid w:val="00366BE6"/>
    <w:rsid w:val="003677AB"/>
    <w:rsid w:val="00367AE2"/>
    <w:rsid w:val="00371839"/>
    <w:rsid w:val="00371F7C"/>
    <w:rsid w:val="003720C6"/>
    <w:rsid w:val="00373F22"/>
    <w:rsid w:val="0037434E"/>
    <w:rsid w:val="0037471F"/>
    <w:rsid w:val="00374D5B"/>
    <w:rsid w:val="00376242"/>
    <w:rsid w:val="00376366"/>
    <w:rsid w:val="0037678A"/>
    <w:rsid w:val="003806A2"/>
    <w:rsid w:val="00381655"/>
    <w:rsid w:val="00382683"/>
    <w:rsid w:val="00383303"/>
    <w:rsid w:val="00385D67"/>
    <w:rsid w:val="00387D28"/>
    <w:rsid w:val="00391A96"/>
    <w:rsid w:val="00391D6B"/>
    <w:rsid w:val="003926CE"/>
    <w:rsid w:val="00393A66"/>
    <w:rsid w:val="00395A04"/>
    <w:rsid w:val="003A0D5D"/>
    <w:rsid w:val="003A191E"/>
    <w:rsid w:val="003A2E71"/>
    <w:rsid w:val="003A7E94"/>
    <w:rsid w:val="003B3199"/>
    <w:rsid w:val="003B5330"/>
    <w:rsid w:val="003B6A4C"/>
    <w:rsid w:val="003B754E"/>
    <w:rsid w:val="003C3A5C"/>
    <w:rsid w:val="003C4029"/>
    <w:rsid w:val="003C5117"/>
    <w:rsid w:val="003D2687"/>
    <w:rsid w:val="003D39AD"/>
    <w:rsid w:val="003D4879"/>
    <w:rsid w:val="003D4B51"/>
    <w:rsid w:val="003D4BC2"/>
    <w:rsid w:val="003D6A01"/>
    <w:rsid w:val="003E16C6"/>
    <w:rsid w:val="003E1F0C"/>
    <w:rsid w:val="003E3037"/>
    <w:rsid w:val="003E3127"/>
    <w:rsid w:val="003E4968"/>
    <w:rsid w:val="003E4F81"/>
    <w:rsid w:val="003E6D5C"/>
    <w:rsid w:val="003E7439"/>
    <w:rsid w:val="003F0913"/>
    <w:rsid w:val="003F2885"/>
    <w:rsid w:val="003F32A7"/>
    <w:rsid w:val="003F381C"/>
    <w:rsid w:val="003F694B"/>
    <w:rsid w:val="003F69C0"/>
    <w:rsid w:val="003F7A82"/>
    <w:rsid w:val="003F7CDC"/>
    <w:rsid w:val="0040038B"/>
    <w:rsid w:val="00400D35"/>
    <w:rsid w:val="00400E78"/>
    <w:rsid w:val="0040108E"/>
    <w:rsid w:val="0040163D"/>
    <w:rsid w:val="00402CCB"/>
    <w:rsid w:val="00405759"/>
    <w:rsid w:val="004112CE"/>
    <w:rsid w:val="0041222E"/>
    <w:rsid w:val="00412D75"/>
    <w:rsid w:val="004131F5"/>
    <w:rsid w:val="00415952"/>
    <w:rsid w:val="00416E29"/>
    <w:rsid w:val="0042467D"/>
    <w:rsid w:val="00425B92"/>
    <w:rsid w:val="00425F06"/>
    <w:rsid w:val="004271DD"/>
    <w:rsid w:val="00430145"/>
    <w:rsid w:val="00430C43"/>
    <w:rsid w:val="00430FA5"/>
    <w:rsid w:val="0043148D"/>
    <w:rsid w:val="00432CAA"/>
    <w:rsid w:val="00433906"/>
    <w:rsid w:val="004362CD"/>
    <w:rsid w:val="004428C6"/>
    <w:rsid w:val="0044319E"/>
    <w:rsid w:val="00444A2C"/>
    <w:rsid w:val="0044572B"/>
    <w:rsid w:val="00445A2F"/>
    <w:rsid w:val="00447728"/>
    <w:rsid w:val="004478B0"/>
    <w:rsid w:val="0045166D"/>
    <w:rsid w:val="004516B2"/>
    <w:rsid w:val="00451AAF"/>
    <w:rsid w:val="00452DEF"/>
    <w:rsid w:val="004533F5"/>
    <w:rsid w:val="00453630"/>
    <w:rsid w:val="004550A1"/>
    <w:rsid w:val="00457733"/>
    <w:rsid w:val="00457E3A"/>
    <w:rsid w:val="00461F33"/>
    <w:rsid w:val="00463101"/>
    <w:rsid w:val="00464BF9"/>
    <w:rsid w:val="00464CBF"/>
    <w:rsid w:val="004655FF"/>
    <w:rsid w:val="00467CC7"/>
    <w:rsid w:val="00472356"/>
    <w:rsid w:val="00472C74"/>
    <w:rsid w:val="0047664E"/>
    <w:rsid w:val="0047707E"/>
    <w:rsid w:val="00477C73"/>
    <w:rsid w:val="0048078A"/>
    <w:rsid w:val="0048223E"/>
    <w:rsid w:val="00483C03"/>
    <w:rsid w:val="00484A3A"/>
    <w:rsid w:val="00496AFF"/>
    <w:rsid w:val="00496CD9"/>
    <w:rsid w:val="004A1AC6"/>
    <w:rsid w:val="004A5C26"/>
    <w:rsid w:val="004A78D4"/>
    <w:rsid w:val="004B3C27"/>
    <w:rsid w:val="004B4BD1"/>
    <w:rsid w:val="004B66B0"/>
    <w:rsid w:val="004C0BF3"/>
    <w:rsid w:val="004C0D25"/>
    <w:rsid w:val="004C1D97"/>
    <w:rsid w:val="004C31C1"/>
    <w:rsid w:val="004C5C79"/>
    <w:rsid w:val="004C720E"/>
    <w:rsid w:val="004C73B6"/>
    <w:rsid w:val="004C7633"/>
    <w:rsid w:val="004D1D5E"/>
    <w:rsid w:val="004D3389"/>
    <w:rsid w:val="004D3EBF"/>
    <w:rsid w:val="004D7557"/>
    <w:rsid w:val="004E0245"/>
    <w:rsid w:val="004E14DB"/>
    <w:rsid w:val="004E1EAB"/>
    <w:rsid w:val="004E4841"/>
    <w:rsid w:val="004E600C"/>
    <w:rsid w:val="004E617F"/>
    <w:rsid w:val="004E6FBC"/>
    <w:rsid w:val="004F03A1"/>
    <w:rsid w:val="004F091F"/>
    <w:rsid w:val="004F1CD7"/>
    <w:rsid w:val="004F445B"/>
    <w:rsid w:val="004F51DA"/>
    <w:rsid w:val="004F6BE9"/>
    <w:rsid w:val="005009D3"/>
    <w:rsid w:val="00500F67"/>
    <w:rsid w:val="005022D0"/>
    <w:rsid w:val="005046B8"/>
    <w:rsid w:val="005051B8"/>
    <w:rsid w:val="00505E42"/>
    <w:rsid w:val="00510174"/>
    <w:rsid w:val="00510CE7"/>
    <w:rsid w:val="00511204"/>
    <w:rsid w:val="005117FA"/>
    <w:rsid w:val="00512B68"/>
    <w:rsid w:val="00515124"/>
    <w:rsid w:val="005176E7"/>
    <w:rsid w:val="00520D4E"/>
    <w:rsid w:val="00521A9C"/>
    <w:rsid w:val="00524650"/>
    <w:rsid w:val="005247BE"/>
    <w:rsid w:val="005255C8"/>
    <w:rsid w:val="00526517"/>
    <w:rsid w:val="00532A23"/>
    <w:rsid w:val="00532E17"/>
    <w:rsid w:val="005332CB"/>
    <w:rsid w:val="005336FA"/>
    <w:rsid w:val="0053604E"/>
    <w:rsid w:val="00537434"/>
    <w:rsid w:val="0053782E"/>
    <w:rsid w:val="0054169D"/>
    <w:rsid w:val="00541703"/>
    <w:rsid w:val="005427EE"/>
    <w:rsid w:val="00544149"/>
    <w:rsid w:val="00544C24"/>
    <w:rsid w:val="005471B9"/>
    <w:rsid w:val="00551CD5"/>
    <w:rsid w:val="0055299D"/>
    <w:rsid w:val="00554E32"/>
    <w:rsid w:val="005553A2"/>
    <w:rsid w:val="00557254"/>
    <w:rsid w:val="005579B5"/>
    <w:rsid w:val="005606DA"/>
    <w:rsid w:val="0056253C"/>
    <w:rsid w:val="00564699"/>
    <w:rsid w:val="00567410"/>
    <w:rsid w:val="00570E35"/>
    <w:rsid w:val="00576294"/>
    <w:rsid w:val="005805CC"/>
    <w:rsid w:val="00582757"/>
    <w:rsid w:val="00585DD1"/>
    <w:rsid w:val="0058626E"/>
    <w:rsid w:val="00586D68"/>
    <w:rsid w:val="00590D83"/>
    <w:rsid w:val="00591531"/>
    <w:rsid w:val="005921F6"/>
    <w:rsid w:val="0059407C"/>
    <w:rsid w:val="005A5624"/>
    <w:rsid w:val="005A7ED2"/>
    <w:rsid w:val="005B13C9"/>
    <w:rsid w:val="005B159E"/>
    <w:rsid w:val="005B35E1"/>
    <w:rsid w:val="005B48CB"/>
    <w:rsid w:val="005C078D"/>
    <w:rsid w:val="005C0E2B"/>
    <w:rsid w:val="005C0E61"/>
    <w:rsid w:val="005C2271"/>
    <w:rsid w:val="005C50D3"/>
    <w:rsid w:val="005C6CE3"/>
    <w:rsid w:val="005C7BC4"/>
    <w:rsid w:val="005D0D73"/>
    <w:rsid w:val="005D2169"/>
    <w:rsid w:val="005D26F1"/>
    <w:rsid w:val="005D4517"/>
    <w:rsid w:val="005D4F2D"/>
    <w:rsid w:val="005D6BF5"/>
    <w:rsid w:val="005E3EE8"/>
    <w:rsid w:val="005E53F1"/>
    <w:rsid w:val="005E5BAA"/>
    <w:rsid w:val="005E6A60"/>
    <w:rsid w:val="005E754F"/>
    <w:rsid w:val="005E7A8D"/>
    <w:rsid w:val="005F0035"/>
    <w:rsid w:val="005F03BD"/>
    <w:rsid w:val="005F0869"/>
    <w:rsid w:val="005F14AC"/>
    <w:rsid w:val="005F177D"/>
    <w:rsid w:val="005F2B00"/>
    <w:rsid w:val="005F3B41"/>
    <w:rsid w:val="005F4886"/>
    <w:rsid w:val="005F5788"/>
    <w:rsid w:val="005F63FA"/>
    <w:rsid w:val="005F7A80"/>
    <w:rsid w:val="00600ABD"/>
    <w:rsid w:val="006037B6"/>
    <w:rsid w:val="00603969"/>
    <w:rsid w:val="00604A22"/>
    <w:rsid w:val="006057F0"/>
    <w:rsid w:val="00606E3A"/>
    <w:rsid w:val="00610300"/>
    <w:rsid w:val="00612415"/>
    <w:rsid w:val="0061253D"/>
    <w:rsid w:val="00613D73"/>
    <w:rsid w:val="0061432B"/>
    <w:rsid w:val="006167C3"/>
    <w:rsid w:val="00616C74"/>
    <w:rsid w:val="006174B2"/>
    <w:rsid w:val="0062085D"/>
    <w:rsid w:val="006208E5"/>
    <w:rsid w:val="006244A0"/>
    <w:rsid w:val="00625A45"/>
    <w:rsid w:val="0063223C"/>
    <w:rsid w:val="00632C61"/>
    <w:rsid w:val="00632ED5"/>
    <w:rsid w:val="006346D2"/>
    <w:rsid w:val="00634889"/>
    <w:rsid w:val="006355CA"/>
    <w:rsid w:val="006406AE"/>
    <w:rsid w:val="00640FF6"/>
    <w:rsid w:val="00641347"/>
    <w:rsid w:val="00641EC6"/>
    <w:rsid w:val="0064237E"/>
    <w:rsid w:val="00642C0B"/>
    <w:rsid w:val="00643450"/>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0B96"/>
    <w:rsid w:val="006716DD"/>
    <w:rsid w:val="0067201E"/>
    <w:rsid w:val="00677F87"/>
    <w:rsid w:val="00680149"/>
    <w:rsid w:val="0068109B"/>
    <w:rsid w:val="00683191"/>
    <w:rsid w:val="00683C45"/>
    <w:rsid w:val="00684F37"/>
    <w:rsid w:val="00687B2F"/>
    <w:rsid w:val="00687E60"/>
    <w:rsid w:val="00692DA5"/>
    <w:rsid w:val="0069425C"/>
    <w:rsid w:val="00696AFE"/>
    <w:rsid w:val="00696FCD"/>
    <w:rsid w:val="0069728E"/>
    <w:rsid w:val="006A0C19"/>
    <w:rsid w:val="006A1695"/>
    <w:rsid w:val="006A2BEE"/>
    <w:rsid w:val="006A2D64"/>
    <w:rsid w:val="006A331B"/>
    <w:rsid w:val="006A5445"/>
    <w:rsid w:val="006A5F0D"/>
    <w:rsid w:val="006B0097"/>
    <w:rsid w:val="006B059F"/>
    <w:rsid w:val="006B10A2"/>
    <w:rsid w:val="006B1BD6"/>
    <w:rsid w:val="006B3DFC"/>
    <w:rsid w:val="006B68DD"/>
    <w:rsid w:val="006B6BFE"/>
    <w:rsid w:val="006C2113"/>
    <w:rsid w:val="006C2991"/>
    <w:rsid w:val="006C58FE"/>
    <w:rsid w:val="006C5D57"/>
    <w:rsid w:val="006C72B3"/>
    <w:rsid w:val="006D02BE"/>
    <w:rsid w:val="006D0718"/>
    <w:rsid w:val="006D3229"/>
    <w:rsid w:val="006D3E4F"/>
    <w:rsid w:val="006D4E45"/>
    <w:rsid w:val="006E0518"/>
    <w:rsid w:val="006E13D8"/>
    <w:rsid w:val="006E30AB"/>
    <w:rsid w:val="006E385D"/>
    <w:rsid w:val="006E4FBC"/>
    <w:rsid w:val="006F04CA"/>
    <w:rsid w:val="006F5D24"/>
    <w:rsid w:val="006F73B1"/>
    <w:rsid w:val="0070021F"/>
    <w:rsid w:val="00702EE3"/>
    <w:rsid w:val="00703643"/>
    <w:rsid w:val="00703B4E"/>
    <w:rsid w:val="00705065"/>
    <w:rsid w:val="00707ED1"/>
    <w:rsid w:val="0071149B"/>
    <w:rsid w:val="00711CC5"/>
    <w:rsid w:val="0071203A"/>
    <w:rsid w:val="00714AE2"/>
    <w:rsid w:val="00714BE5"/>
    <w:rsid w:val="0071672F"/>
    <w:rsid w:val="00717520"/>
    <w:rsid w:val="00721521"/>
    <w:rsid w:val="00721841"/>
    <w:rsid w:val="0072217A"/>
    <w:rsid w:val="00722CBE"/>
    <w:rsid w:val="00726685"/>
    <w:rsid w:val="00726A94"/>
    <w:rsid w:val="00726CFF"/>
    <w:rsid w:val="00727C46"/>
    <w:rsid w:val="0073125C"/>
    <w:rsid w:val="00731A89"/>
    <w:rsid w:val="00731D27"/>
    <w:rsid w:val="007325BD"/>
    <w:rsid w:val="00736451"/>
    <w:rsid w:val="0074029D"/>
    <w:rsid w:val="00742C89"/>
    <w:rsid w:val="00744A6F"/>
    <w:rsid w:val="00744CA1"/>
    <w:rsid w:val="00744D71"/>
    <w:rsid w:val="0074725E"/>
    <w:rsid w:val="0075154E"/>
    <w:rsid w:val="00751C85"/>
    <w:rsid w:val="00752A7D"/>
    <w:rsid w:val="0075329D"/>
    <w:rsid w:val="00754BB5"/>
    <w:rsid w:val="00754D71"/>
    <w:rsid w:val="007551AC"/>
    <w:rsid w:val="00756F74"/>
    <w:rsid w:val="0075700F"/>
    <w:rsid w:val="00757AC4"/>
    <w:rsid w:val="0076249B"/>
    <w:rsid w:val="00762685"/>
    <w:rsid w:val="00762C5E"/>
    <w:rsid w:val="007630F9"/>
    <w:rsid w:val="00763E71"/>
    <w:rsid w:val="0076523D"/>
    <w:rsid w:val="00770C57"/>
    <w:rsid w:val="00771F39"/>
    <w:rsid w:val="00772465"/>
    <w:rsid w:val="0077253C"/>
    <w:rsid w:val="007747DD"/>
    <w:rsid w:val="00774CF7"/>
    <w:rsid w:val="00775324"/>
    <w:rsid w:val="007755B2"/>
    <w:rsid w:val="00777B84"/>
    <w:rsid w:val="0078035B"/>
    <w:rsid w:val="0078257B"/>
    <w:rsid w:val="00782908"/>
    <w:rsid w:val="0078415A"/>
    <w:rsid w:val="00784C3F"/>
    <w:rsid w:val="00784DCA"/>
    <w:rsid w:val="0078600F"/>
    <w:rsid w:val="0078604C"/>
    <w:rsid w:val="0078615D"/>
    <w:rsid w:val="00787A84"/>
    <w:rsid w:val="00791BFA"/>
    <w:rsid w:val="007931C2"/>
    <w:rsid w:val="00795A5F"/>
    <w:rsid w:val="00795CB7"/>
    <w:rsid w:val="00795EB0"/>
    <w:rsid w:val="00797405"/>
    <w:rsid w:val="00797ED7"/>
    <w:rsid w:val="007A0EDA"/>
    <w:rsid w:val="007A1123"/>
    <w:rsid w:val="007A1413"/>
    <w:rsid w:val="007A54AA"/>
    <w:rsid w:val="007A69E5"/>
    <w:rsid w:val="007C4596"/>
    <w:rsid w:val="007C60E4"/>
    <w:rsid w:val="007C71DC"/>
    <w:rsid w:val="007D0759"/>
    <w:rsid w:val="007D095F"/>
    <w:rsid w:val="007D0C07"/>
    <w:rsid w:val="007D1D17"/>
    <w:rsid w:val="007D343A"/>
    <w:rsid w:val="007D4A42"/>
    <w:rsid w:val="007D526E"/>
    <w:rsid w:val="007D6409"/>
    <w:rsid w:val="007D71D2"/>
    <w:rsid w:val="007D72F7"/>
    <w:rsid w:val="007D79CB"/>
    <w:rsid w:val="007E0707"/>
    <w:rsid w:val="007E0FED"/>
    <w:rsid w:val="007E1BDE"/>
    <w:rsid w:val="007E23E0"/>
    <w:rsid w:val="007E3C31"/>
    <w:rsid w:val="007F16B0"/>
    <w:rsid w:val="007F2780"/>
    <w:rsid w:val="007F29B8"/>
    <w:rsid w:val="007F6E1B"/>
    <w:rsid w:val="0080136C"/>
    <w:rsid w:val="00801ED2"/>
    <w:rsid w:val="0080210B"/>
    <w:rsid w:val="0080276A"/>
    <w:rsid w:val="00802F4B"/>
    <w:rsid w:val="00804E1C"/>
    <w:rsid w:val="00806175"/>
    <w:rsid w:val="00806DBF"/>
    <w:rsid w:val="00806E55"/>
    <w:rsid w:val="00811BDC"/>
    <w:rsid w:val="00811E8B"/>
    <w:rsid w:val="00814579"/>
    <w:rsid w:val="00816CFA"/>
    <w:rsid w:val="00816F25"/>
    <w:rsid w:val="00817F1C"/>
    <w:rsid w:val="008205D7"/>
    <w:rsid w:val="00820FA3"/>
    <w:rsid w:val="0082196C"/>
    <w:rsid w:val="00821CB2"/>
    <w:rsid w:val="0082305D"/>
    <w:rsid w:val="00823231"/>
    <w:rsid w:val="00824012"/>
    <w:rsid w:val="0082488C"/>
    <w:rsid w:val="00826074"/>
    <w:rsid w:val="00831561"/>
    <w:rsid w:val="00832CAA"/>
    <w:rsid w:val="00832D47"/>
    <w:rsid w:val="0083350A"/>
    <w:rsid w:val="00833634"/>
    <w:rsid w:val="00834CDE"/>
    <w:rsid w:val="00834E04"/>
    <w:rsid w:val="0083505C"/>
    <w:rsid w:val="008361FC"/>
    <w:rsid w:val="008376CB"/>
    <w:rsid w:val="0083775A"/>
    <w:rsid w:val="0083788F"/>
    <w:rsid w:val="00837FA7"/>
    <w:rsid w:val="00842F44"/>
    <w:rsid w:val="0084376D"/>
    <w:rsid w:val="00843AD7"/>
    <w:rsid w:val="00851021"/>
    <w:rsid w:val="00851027"/>
    <w:rsid w:val="008563CC"/>
    <w:rsid w:val="00857855"/>
    <w:rsid w:val="00861282"/>
    <w:rsid w:val="00863DCA"/>
    <w:rsid w:val="008653D3"/>
    <w:rsid w:val="008659C6"/>
    <w:rsid w:val="00865E47"/>
    <w:rsid w:val="00865F13"/>
    <w:rsid w:val="00872A8F"/>
    <w:rsid w:val="0087325A"/>
    <w:rsid w:val="008742FC"/>
    <w:rsid w:val="00877BD0"/>
    <w:rsid w:val="0088023F"/>
    <w:rsid w:val="00885ECD"/>
    <w:rsid w:val="00886349"/>
    <w:rsid w:val="00890328"/>
    <w:rsid w:val="0089209F"/>
    <w:rsid w:val="008922F8"/>
    <w:rsid w:val="00893945"/>
    <w:rsid w:val="0089394E"/>
    <w:rsid w:val="00894E10"/>
    <w:rsid w:val="00895F75"/>
    <w:rsid w:val="00896028"/>
    <w:rsid w:val="008A0C54"/>
    <w:rsid w:val="008A0C5A"/>
    <w:rsid w:val="008A1CD3"/>
    <w:rsid w:val="008A3D6E"/>
    <w:rsid w:val="008A3EF6"/>
    <w:rsid w:val="008A5914"/>
    <w:rsid w:val="008B1162"/>
    <w:rsid w:val="008B1612"/>
    <w:rsid w:val="008B4939"/>
    <w:rsid w:val="008B7F51"/>
    <w:rsid w:val="008C05F7"/>
    <w:rsid w:val="008C21D7"/>
    <w:rsid w:val="008C5501"/>
    <w:rsid w:val="008C5DB9"/>
    <w:rsid w:val="008D0B88"/>
    <w:rsid w:val="008D1194"/>
    <w:rsid w:val="008D29CF"/>
    <w:rsid w:val="008D5B1C"/>
    <w:rsid w:val="008D5DFB"/>
    <w:rsid w:val="008D7A83"/>
    <w:rsid w:val="008D7F43"/>
    <w:rsid w:val="008E1560"/>
    <w:rsid w:val="008E1A28"/>
    <w:rsid w:val="008E306B"/>
    <w:rsid w:val="008E3185"/>
    <w:rsid w:val="008E3BA3"/>
    <w:rsid w:val="008E458F"/>
    <w:rsid w:val="008E5144"/>
    <w:rsid w:val="008E68FB"/>
    <w:rsid w:val="008F138C"/>
    <w:rsid w:val="008F1ABC"/>
    <w:rsid w:val="008F1AC2"/>
    <w:rsid w:val="008F2760"/>
    <w:rsid w:val="008F2EAB"/>
    <w:rsid w:val="008F333F"/>
    <w:rsid w:val="008F3E29"/>
    <w:rsid w:val="008F464A"/>
    <w:rsid w:val="008F5157"/>
    <w:rsid w:val="008F7671"/>
    <w:rsid w:val="00900525"/>
    <w:rsid w:val="009052EC"/>
    <w:rsid w:val="00907AF1"/>
    <w:rsid w:val="0091035E"/>
    <w:rsid w:val="00914F5A"/>
    <w:rsid w:val="00916373"/>
    <w:rsid w:val="0092076A"/>
    <w:rsid w:val="00920F90"/>
    <w:rsid w:val="00922EBA"/>
    <w:rsid w:val="00923B81"/>
    <w:rsid w:val="009248D0"/>
    <w:rsid w:val="0092538E"/>
    <w:rsid w:val="00927B8F"/>
    <w:rsid w:val="0093006E"/>
    <w:rsid w:val="00930603"/>
    <w:rsid w:val="00930E99"/>
    <w:rsid w:val="0093161A"/>
    <w:rsid w:val="00932EE7"/>
    <w:rsid w:val="00934F87"/>
    <w:rsid w:val="00935F99"/>
    <w:rsid w:val="009369E9"/>
    <w:rsid w:val="00936C8E"/>
    <w:rsid w:val="0093767D"/>
    <w:rsid w:val="00942A69"/>
    <w:rsid w:val="009446F1"/>
    <w:rsid w:val="00944D69"/>
    <w:rsid w:val="0094638C"/>
    <w:rsid w:val="009556C2"/>
    <w:rsid w:val="0095708B"/>
    <w:rsid w:val="00957CF7"/>
    <w:rsid w:val="00960D6D"/>
    <w:rsid w:val="00961CC1"/>
    <w:rsid w:val="0096288D"/>
    <w:rsid w:val="009629A5"/>
    <w:rsid w:val="00962DE3"/>
    <w:rsid w:val="00963CCA"/>
    <w:rsid w:val="00963DD4"/>
    <w:rsid w:val="00965A80"/>
    <w:rsid w:val="009671B0"/>
    <w:rsid w:val="0097215D"/>
    <w:rsid w:val="00972897"/>
    <w:rsid w:val="0097484A"/>
    <w:rsid w:val="00976008"/>
    <w:rsid w:val="00976BF8"/>
    <w:rsid w:val="0097755C"/>
    <w:rsid w:val="00977BE3"/>
    <w:rsid w:val="0098317F"/>
    <w:rsid w:val="009854AC"/>
    <w:rsid w:val="0098557D"/>
    <w:rsid w:val="00985C48"/>
    <w:rsid w:val="00986966"/>
    <w:rsid w:val="00987321"/>
    <w:rsid w:val="0099051B"/>
    <w:rsid w:val="009905E4"/>
    <w:rsid w:val="00990DF5"/>
    <w:rsid w:val="009913AC"/>
    <w:rsid w:val="00991F0D"/>
    <w:rsid w:val="00993FB5"/>
    <w:rsid w:val="009944C2"/>
    <w:rsid w:val="00995558"/>
    <w:rsid w:val="009A1F4B"/>
    <w:rsid w:val="009A26AB"/>
    <w:rsid w:val="009A3192"/>
    <w:rsid w:val="009A5686"/>
    <w:rsid w:val="009A60D7"/>
    <w:rsid w:val="009B097F"/>
    <w:rsid w:val="009B0B87"/>
    <w:rsid w:val="009B1617"/>
    <w:rsid w:val="009B30A7"/>
    <w:rsid w:val="009B4DD8"/>
    <w:rsid w:val="009B5417"/>
    <w:rsid w:val="009B5D20"/>
    <w:rsid w:val="009B5DC4"/>
    <w:rsid w:val="009B7A1A"/>
    <w:rsid w:val="009C06C7"/>
    <w:rsid w:val="009C1C99"/>
    <w:rsid w:val="009C2607"/>
    <w:rsid w:val="009C2F57"/>
    <w:rsid w:val="009C4121"/>
    <w:rsid w:val="009C5288"/>
    <w:rsid w:val="009C5CCA"/>
    <w:rsid w:val="009C6E28"/>
    <w:rsid w:val="009C7AB9"/>
    <w:rsid w:val="009D0B5F"/>
    <w:rsid w:val="009D1BD2"/>
    <w:rsid w:val="009D1DB2"/>
    <w:rsid w:val="009D23B0"/>
    <w:rsid w:val="009D43E9"/>
    <w:rsid w:val="009D5D26"/>
    <w:rsid w:val="009D628F"/>
    <w:rsid w:val="009D6371"/>
    <w:rsid w:val="009D6F0C"/>
    <w:rsid w:val="009E1F27"/>
    <w:rsid w:val="009E2BC5"/>
    <w:rsid w:val="009E4D27"/>
    <w:rsid w:val="009E4FDE"/>
    <w:rsid w:val="009E6B0F"/>
    <w:rsid w:val="009F0A47"/>
    <w:rsid w:val="009F6C9F"/>
    <w:rsid w:val="009F6CFA"/>
    <w:rsid w:val="00A0042F"/>
    <w:rsid w:val="00A018E4"/>
    <w:rsid w:val="00A023FE"/>
    <w:rsid w:val="00A0261C"/>
    <w:rsid w:val="00A064FB"/>
    <w:rsid w:val="00A0679C"/>
    <w:rsid w:val="00A10E30"/>
    <w:rsid w:val="00A12065"/>
    <w:rsid w:val="00A16397"/>
    <w:rsid w:val="00A1714F"/>
    <w:rsid w:val="00A17A0E"/>
    <w:rsid w:val="00A2077A"/>
    <w:rsid w:val="00A211AF"/>
    <w:rsid w:val="00A22620"/>
    <w:rsid w:val="00A23A98"/>
    <w:rsid w:val="00A25A9F"/>
    <w:rsid w:val="00A26890"/>
    <w:rsid w:val="00A26AC4"/>
    <w:rsid w:val="00A31411"/>
    <w:rsid w:val="00A31777"/>
    <w:rsid w:val="00A32B7F"/>
    <w:rsid w:val="00A32EA7"/>
    <w:rsid w:val="00A32F64"/>
    <w:rsid w:val="00A33A5C"/>
    <w:rsid w:val="00A3466B"/>
    <w:rsid w:val="00A36D63"/>
    <w:rsid w:val="00A36E85"/>
    <w:rsid w:val="00A3730C"/>
    <w:rsid w:val="00A43EDB"/>
    <w:rsid w:val="00A4484C"/>
    <w:rsid w:val="00A46579"/>
    <w:rsid w:val="00A4777D"/>
    <w:rsid w:val="00A5227D"/>
    <w:rsid w:val="00A550CB"/>
    <w:rsid w:val="00A56BAE"/>
    <w:rsid w:val="00A56BB5"/>
    <w:rsid w:val="00A56D98"/>
    <w:rsid w:val="00A57FE3"/>
    <w:rsid w:val="00A6155D"/>
    <w:rsid w:val="00A6571E"/>
    <w:rsid w:val="00A65CC5"/>
    <w:rsid w:val="00A67226"/>
    <w:rsid w:val="00A70BAF"/>
    <w:rsid w:val="00A7514E"/>
    <w:rsid w:val="00A7574F"/>
    <w:rsid w:val="00A76AD8"/>
    <w:rsid w:val="00A77BE4"/>
    <w:rsid w:val="00A77DE1"/>
    <w:rsid w:val="00A80ED1"/>
    <w:rsid w:val="00A824A9"/>
    <w:rsid w:val="00A835B0"/>
    <w:rsid w:val="00A835C6"/>
    <w:rsid w:val="00A909D7"/>
    <w:rsid w:val="00A92615"/>
    <w:rsid w:val="00A937FA"/>
    <w:rsid w:val="00A942F6"/>
    <w:rsid w:val="00A957AC"/>
    <w:rsid w:val="00A95E33"/>
    <w:rsid w:val="00A9683C"/>
    <w:rsid w:val="00A969FA"/>
    <w:rsid w:val="00A97887"/>
    <w:rsid w:val="00A978A4"/>
    <w:rsid w:val="00AA310F"/>
    <w:rsid w:val="00AA410E"/>
    <w:rsid w:val="00AA4395"/>
    <w:rsid w:val="00AA78CD"/>
    <w:rsid w:val="00AB0E8B"/>
    <w:rsid w:val="00AB130C"/>
    <w:rsid w:val="00AB1E23"/>
    <w:rsid w:val="00AB6C34"/>
    <w:rsid w:val="00AC04D3"/>
    <w:rsid w:val="00AC0ED3"/>
    <w:rsid w:val="00AC1A6C"/>
    <w:rsid w:val="00AC1BD7"/>
    <w:rsid w:val="00AC3669"/>
    <w:rsid w:val="00AC3B9F"/>
    <w:rsid w:val="00AC6F1D"/>
    <w:rsid w:val="00AC7DDE"/>
    <w:rsid w:val="00AD0FFA"/>
    <w:rsid w:val="00AD114F"/>
    <w:rsid w:val="00AD1237"/>
    <w:rsid w:val="00AD1DC9"/>
    <w:rsid w:val="00AD55DE"/>
    <w:rsid w:val="00AE3BEF"/>
    <w:rsid w:val="00AE3EBB"/>
    <w:rsid w:val="00AE5024"/>
    <w:rsid w:val="00AE58E5"/>
    <w:rsid w:val="00AE5D1C"/>
    <w:rsid w:val="00AE6478"/>
    <w:rsid w:val="00AF4A61"/>
    <w:rsid w:val="00AF6CE4"/>
    <w:rsid w:val="00B00C71"/>
    <w:rsid w:val="00B0240B"/>
    <w:rsid w:val="00B026EC"/>
    <w:rsid w:val="00B0319D"/>
    <w:rsid w:val="00B04FB3"/>
    <w:rsid w:val="00B050BE"/>
    <w:rsid w:val="00B05264"/>
    <w:rsid w:val="00B063D3"/>
    <w:rsid w:val="00B1068D"/>
    <w:rsid w:val="00B10DE4"/>
    <w:rsid w:val="00B11734"/>
    <w:rsid w:val="00B14D0A"/>
    <w:rsid w:val="00B14E05"/>
    <w:rsid w:val="00B1784D"/>
    <w:rsid w:val="00B17922"/>
    <w:rsid w:val="00B179D2"/>
    <w:rsid w:val="00B21FC3"/>
    <w:rsid w:val="00B23083"/>
    <w:rsid w:val="00B23096"/>
    <w:rsid w:val="00B23232"/>
    <w:rsid w:val="00B24A6A"/>
    <w:rsid w:val="00B261E0"/>
    <w:rsid w:val="00B26698"/>
    <w:rsid w:val="00B2750F"/>
    <w:rsid w:val="00B307B6"/>
    <w:rsid w:val="00B3093E"/>
    <w:rsid w:val="00B30D94"/>
    <w:rsid w:val="00B31997"/>
    <w:rsid w:val="00B31D53"/>
    <w:rsid w:val="00B31FFF"/>
    <w:rsid w:val="00B32122"/>
    <w:rsid w:val="00B3227E"/>
    <w:rsid w:val="00B33534"/>
    <w:rsid w:val="00B340BD"/>
    <w:rsid w:val="00B3426F"/>
    <w:rsid w:val="00B35A88"/>
    <w:rsid w:val="00B36E0D"/>
    <w:rsid w:val="00B37218"/>
    <w:rsid w:val="00B413C2"/>
    <w:rsid w:val="00B415D9"/>
    <w:rsid w:val="00B4279B"/>
    <w:rsid w:val="00B42858"/>
    <w:rsid w:val="00B42E87"/>
    <w:rsid w:val="00B44107"/>
    <w:rsid w:val="00B45EB0"/>
    <w:rsid w:val="00B47A7E"/>
    <w:rsid w:val="00B50633"/>
    <w:rsid w:val="00B52A43"/>
    <w:rsid w:val="00B55F20"/>
    <w:rsid w:val="00B55FD1"/>
    <w:rsid w:val="00B57504"/>
    <w:rsid w:val="00B62390"/>
    <w:rsid w:val="00B624CF"/>
    <w:rsid w:val="00B635F5"/>
    <w:rsid w:val="00B64317"/>
    <w:rsid w:val="00B6549A"/>
    <w:rsid w:val="00B65F11"/>
    <w:rsid w:val="00B66B0C"/>
    <w:rsid w:val="00B70582"/>
    <w:rsid w:val="00B7083C"/>
    <w:rsid w:val="00B718C2"/>
    <w:rsid w:val="00B8078A"/>
    <w:rsid w:val="00B80E6B"/>
    <w:rsid w:val="00B82296"/>
    <w:rsid w:val="00B86001"/>
    <w:rsid w:val="00B87323"/>
    <w:rsid w:val="00B92CDF"/>
    <w:rsid w:val="00B95B52"/>
    <w:rsid w:val="00BA12FC"/>
    <w:rsid w:val="00BA29CD"/>
    <w:rsid w:val="00BA305C"/>
    <w:rsid w:val="00BA5D00"/>
    <w:rsid w:val="00BA7144"/>
    <w:rsid w:val="00BB05A5"/>
    <w:rsid w:val="00BB271E"/>
    <w:rsid w:val="00BB43C1"/>
    <w:rsid w:val="00BB68D4"/>
    <w:rsid w:val="00BB68EA"/>
    <w:rsid w:val="00BC1F27"/>
    <w:rsid w:val="00BC2756"/>
    <w:rsid w:val="00BC3393"/>
    <w:rsid w:val="00BC34E4"/>
    <w:rsid w:val="00BC3E0D"/>
    <w:rsid w:val="00BC48A2"/>
    <w:rsid w:val="00BC53F6"/>
    <w:rsid w:val="00BC5E9C"/>
    <w:rsid w:val="00BD0911"/>
    <w:rsid w:val="00BD12E2"/>
    <w:rsid w:val="00BD27CE"/>
    <w:rsid w:val="00BD35DB"/>
    <w:rsid w:val="00BD3AE6"/>
    <w:rsid w:val="00BD4831"/>
    <w:rsid w:val="00BD54C9"/>
    <w:rsid w:val="00BD6B52"/>
    <w:rsid w:val="00BD6FE1"/>
    <w:rsid w:val="00BE3D63"/>
    <w:rsid w:val="00BE69AD"/>
    <w:rsid w:val="00BE78CF"/>
    <w:rsid w:val="00BE7D3B"/>
    <w:rsid w:val="00BF0EA4"/>
    <w:rsid w:val="00BF1495"/>
    <w:rsid w:val="00BF1528"/>
    <w:rsid w:val="00BF2494"/>
    <w:rsid w:val="00BF3093"/>
    <w:rsid w:val="00BF6F13"/>
    <w:rsid w:val="00C0107B"/>
    <w:rsid w:val="00C01120"/>
    <w:rsid w:val="00C044C4"/>
    <w:rsid w:val="00C055E7"/>
    <w:rsid w:val="00C05922"/>
    <w:rsid w:val="00C06177"/>
    <w:rsid w:val="00C101AC"/>
    <w:rsid w:val="00C114EA"/>
    <w:rsid w:val="00C115CA"/>
    <w:rsid w:val="00C133CE"/>
    <w:rsid w:val="00C1365D"/>
    <w:rsid w:val="00C16385"/>
    <w:rsid w:val="00C164E9"/>
    <w:rsid w:val="00C205CA"/>
    <w:rsid w:val="00C22385"/>
    <w:rsid w:val="00C22ED6"/>
    <w:rsid w:val="00C22F4C"/>
    <w:rsid w:val="00C24108"/>
    <w:rsid w:val="00C2762D"/>
    <w:rsid w:val="00C32C04"/>
    <w:rsid w:val="00C33BFC"/>
    <w:rsid w:val="00C3433E"/>
    <w:rsid w:val="00C4054A"/>
    <w:rsid w:val="00C40D37"/>
    <w:rsid w:val="00C44D98"/>
    <w:rsid w:val="00C45437"/>
    <w:rsid w:val="00C45801"/>
    <w:rsid w:val="00C475E9"/>
    <w:rsid w:val="00C5050B"/>
    <w:rsid w:val="00C511A0"/>
    <w:rsid w:val="00C521DA"/>
    <w:rsid w:val="00C56917"/>
    <w:rsid w:val="00C5725E"/>
    <w:rsid w:val="00C57A61"/>
    <w:rsid w:val="00C57C33"/>
    <w:rsid w:val="00C57E62"/>
    <w:rsid w:val="00C623F6"/>
    <w:rsid w:val="00C63C5E"/>
    <w:rsid w:val="00C63E07"/>
    <w:rsid w:val="00C6512B"/>
    <w:rsid w:val="00C6564C"/>
    <w:rsid w:val="00C67FE4"/>
    <w:rsid w:val="00C71A61"/>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1192"/>
    <w:rsid w:val="00C91DA3"/>
    <w:rsid w:val="00C91F48"/>
    <w:rsid w:val="00C94182"/>
    <w:rsid w:val="00C9747F"/>
    <w:rsid w:val="00C97CC8"/>
    <w:rsid w:val="00C97DDF"/>
    <w:rsid w:val="00CA1014"/>
    <w:rsid w:val="00CA11BA"/>
    <w:rsid w:val="00CA365D"/>
    <w:rsid w:val="00CA4D5E"/>
    <w:rsid w:val="00CA5B7F"/>
    <w:rsid w:val="00CA6A66"/>
    <w:rsid w:val="00CA74F7"/>
    <w:rsid w:val="00CB0681"/>
    <w:rsid w:val="00CB2A9C"/>
    <w:rsid w:val="00CB2F2D"/>
    <w:rsid w:val="00CB5A87"/>
    <w:rsid w:val="00CB7926"/>
    <w:rsid w:val="00CC0386"/>
    <w:rsid w:val="00CC0DF2"/>
    <w:rsid w:val="00CC39C6"/>
    <w:rsid w:val="00CC45A9"/>
    <w:rsid w:val="00CC646C"/>
    <w:rsid w:val="00CC725D"/>
    <w:rsid w:val="00CD047C"/>
    <w:rsid w:val="00CD069A"/>
    <w:rsid w:val="00CD2E05"/>
    <w:rsid w:val="00CD37CB"/>
    <w:rsid w:val="00CD404D"/>
    <w:rsid w:val="00CD5168"/>
    <w:rsid w:val="00CE2813"/>
    <w:rsid w:val="00CE2C5F"/>
    <w:rsid w:val="00CE4C94"/>
    <w:rsid w:val="00CE6265"/>
    <w:rsid w:val="00CE7458"/>
    <w:rsid w:val="00CF1005"/>
    <w:rsid w:val="00CF36CD"/>
    <w:rsid w:val="00CF4181"/>
    <w:rsid w:val="00CF4B36"/>
    <w:rsid w:val="00CF4BAB"/>
    <w:rsid w:val="00CF513D"/>
    <w:rsid w:val="00CF5ADC"/>
    <w:rsid w:val="00CF64EA"/>
    <w:rsid w:val="00CF7700"/>
    <w:rsid w:val="00D0251C"/>
    <w:rsid w:val="00D02DB9"/>
    <w:rsid w:val="00D0337F"/>
    <w:rsid w:val="00D055F5"/>
    <w:rsid w:val="00D07BE4"/>
    <w:rsid w:val="00D11436"/>
    <w:rsid w:val="00D12ED4"/>
    <w:rsid w:val="00D15643"/>
    <w:rsid w:val="00D15AF8"/>
    <w:rsid w:val="00D15D21"/>
    <w:rsid w:val="00D201F3"/>
    <w:rsid w:val="00D2383F"/>
    <w:rsid w:val="00D23D33"/>
    <w:rsid w:val="00D2466D"/>
    <w:rsid w:val="00D30F43"/>
    <w:rsid w:val="00D31381"/>
    <w:rsid w:val="00D32D78"/>
    <w:rsid w:val="00D34292"/>
    <w:rsid w:val="00D372CB"/>
    <w:rsid w:val="00D40766"/>
    <w:rsid w:val="00D40951"/>
    <w:rsid w:val="00D414CB"/>
    <w:rsid w:val="00D43537"/>
    <w:rsid w:val="00D44BC3"/>
    <w:rsid w:val="00D44F5F"/>
    <w:rsid w:val="00D452DE"/>
    <w:rsid w:val="00D45AF8"/>
    <w:rsid w:val="00D45C1D"/>
    <w:rsid w:val="00D4678D"/>
    <w:rsid w:val="00D46BA1"/>
    <w:rsid w:val="00D539FF"/>
    <w:rsid w:val="00D5530C"/>
    <w:rsid w:val="00D55CA2"/>
    <w:rsid w:val="00D5687E"/>
    <w:rsid w:val="00D604BB"/>
    <w:rsid w:val="00D60EE6"/>
    <w:rsid w:val="00D65A61"/>
    <w:rsid w:val="00D70211"/>
    <w:rsid w:val="00D70942"/>
    <w:rsid w:val="00D712CA"/>
    <w:rsid w:val="00D716AE"/>
    <w:rsid w:val="00D71ACF"/>
    <w:rsid w:val="00D71E52"/>
    <w:rsid w:val="00D73180"/>
    <w:rsid w:val="00D734DC"/>
    <w:rsid w:val="00D756ED"/>
    <w:rsid w:val="00D761F5"/>
    <w:rsid w:val="00D76E0B"/>
    <w:rsid w:val="00D77107"/>
    <w:rsid w:val="00D77E0A"/>
    <w:rsid w:val="00D82D36"/>
    <w:rsid w:val="00D845CB"/>
    <w:rsid w:val="00D876D9"/>
    <w:rsid w:val="00D90B3E"/>
    <w:rsid w:val="00D90D88"/>
    <w:rsid w:val="00D914FC"/>
    <w:rsid w:val="00D923C1"/>
    <w:rsid w:val="00D95754"/>
    <w:rsid w:val="00D95AB8"/>
    <w:rsid w:val="00D977E3"/>
    <w:rsid w:val="00D97DBE"/>
    <w:rsid w:val="00DA1BDC"/>
    <w:rsid w:val="00DA2FA7"/>
    <w:rsid w:val="00DA35CB"/>
    <w:rsid w:val="00DA3DA2"/>
    <w:rsid w:val="00DA5598"/>
    <w:rsid w:val="00DB24B8"/>
    <w:rsid w:val="00DB2A2E"/>
    <w:rsid w:val="00DB331A"/>
    <w:rsid w:val="00DB3589"/>
    <w:rsid w:val="00DB421C"/>
    <w:rsid w:val="00DB52D1"/>
    <w:rsid w:val="00DB5890"/>
    <w:rsid w:val="00DB5F33"/>
    <w:rsid w:val="00DB6229"/>
    <w:rsid w:val="00DB7AD4"/>
    <w:rsid w:val="00DC1073"/>
    <w:rsid w:val="00DC5DD4"/>
    <w:rsid w:val="00DD0246"/>
    <w:rsid w:val="00DD128A"/>
    <w:rsid w:val="00DD4DE7"/>
    <w:rsid w:val="00DD7339"/>
    <w:rsid w:val="00DE194F"/>
    <w:rsid w:val="00DE420E"/>
    <w:rsid w:val="00DE42B3"/>
    <w:rsid w:val="00DE45F1"/>
    <w:rsid w:val="00DE4E66"/>
    <w:rsid w:val="00DE61E2"/>
    <w:rsid w:val="00DF2F80"/>
    <w:rsid w:val="00DF33B2"/>
    <w:rsid w:val="00DF62CB"/>
    <w:rsid w:val="00E04611"/>
    <w:rsid w:val="00E0468C"/>
    <w:rsid w:val="00E054F5"/>
    <w:rsid w:val="00E0584C"/>
    <w:rsid w:val="00E061D9"/>
    <w:rsid w:val="00E12EA2"/>
    <w:rsid w:val="00E13C50"/>
    <w:rsid w:val="00E15DF3"/>
    <w:rsid w:val="00E161ED"/>
    <w:rsid w:val="00E22A02"/>
    <w:rsid w:val="00E24406"/>
    <w:rsid w:val="00E260E7"/>
    <w:rsid w:val="00E313C9"/>
    <w:rsid w:val="00E32CB1"/>
    <w:rsid w:val="00E33228"/>
    <w:rsid w:val="00E35714"/>
    <w:rsid w:val="00E35F30"/>
    <w:rsid w:val="00E362A7"/>
    <w:rsid w:val="00E40657"/>
    <w:rsid w:val="00E43B7E"/>
    <w:rsid w:val="00E46369"/>
    <w:rsid w:val="00E471A9"/>
    <w:rsid w:val="00E47E0E"/>
    <w:rsid w:val="00E47F34"/>
    <w:rsid w:val="00E51814"/>
    <w:rsid w:val="00E51A15"/>
    <w:rsid w:val="00E54BBC"/>
    <w:rsid w:val="00E5594B"/>
    <w:rsid w:val="00E576B7"/>
    <w:rsid w:val="00E60E36"/>
    <w:rsid w:val="00E63713"/>
    <w:rsid w:val="00E64403"/>
    <w:rsid w:val="00E65317"/>
    <w:rsid w:val="00E70961"/>
    <w:rsid w:val="00E70C10"/>
    <w:rsid w:val="00E715F7"/>
    <w:rsid w:val="00E737F2"/>
    <w:rsid w:val="00E74135"/>
    <w:rsid w:val="00E74232"/>
    <w:rsid w:val="00E74D94"/>
    <w:rsid w:val="00E75FF8"/>
    <w:rsid w:val="00E767E8"/>
    <w:rsid w:val="00E76F2E"/>
    <w:rsid w:val="00E77D76"/>
    <w:rsid w:val="00E8146B"/>
    <w:rsid w:val="00E82DB3"/>
    <w:rsid w:val="00E83C34"/>
    <w:rsid w:val="00E85D49"/>
    <w:rsid w:val="00E90E6F"/>
    <w:rsid w:val="00E910C3"/>
    <w:rsid w:val="00E91786"/>
    <w:rsid w:val="00E91A35"/>
    <w:rsid w:val="00E93C03"/>
    <w:rsid w:val="00E952C6"/>
    <w:rsid w:val="00E9742B"/>
    <w:rsid w:val="00E9782B"/>
    <w:rsid w:val="00EA2D6E"/>
    <w:rsid w:val="00EA45CA"/>
    <w:rsid w:val="00EB0AB8"/>
    <w:rsid w:val="00EB0D3D"/>
    <w:rsid w:val="00EB0EB2"/>
    <w:rsid w:val="00EB1DD9"/>
    <w:rsid w:val="00EB2F70"/>
    <w:rsid w:val="00EB31FA"/>
    <w:rsid w:val="00EB3730"/>
    <w:rsid w:val="00EB6841"/>
    <w:rsid w:val="00EB6D17"/>
    <w:rsid w:val="00EC026C"/>
    <w:rsid w:val="00EC0F70"/>
    <w:rsid w:val="00EC1E56"/>
    <w:rsid w:val="00EC544E"/>
    <w:rsid w:val="00EC74F6"/>
    <w:rsid w:val="00ED2257"/>
    <w:rsid w:val="00ED2796"/>
    <w:rsid w:val="00ED6E18"/>
    <w:rsid w:val="00ED6E4A"/>
    <w:rsid w:val="00ED725F"/>
    <w:rsid w:val="00ED7A92"/>
    <w:rsid w:val="00EE6120"/>
    <w:rsid w:val="00EF31B8"/>
    <w:rsid w:val="00EF4923"/>
    <w:rsid w:val="00EF6A0F"/>
    <w:rsid w:val="00EF6F2D"/>
    <w:rsid w:val="00F005EE"/>
    <w:rsid w:val="00F01F25"/>
    <w:rsid w:val="00F06259"/>
    <w:rsid w:val="00F06399"/>
    <w:rsid w:val="00F064A7"/>
    <w:rsid w:val="00F10736"/>
    <w:rsid w:val="00F108DF"/>
    <w:rsid w:val="00F10E0C"/>
    <w:rsid w:val="00F126C9"/>
    <w:rsid w:val="00F14447"/>
    <w:rsid w:val="00F16688"/>
    <w:rsid w:val="00F16877"/>
    <w:rsid w:val="00F20F0D"/>
    <w:rsid w:val="00F228F9"/>
    <w:rsid w:val="00F2435F"/>
    <w:rsid w:val="00F25321"/>
    <w:rsid w:val="00F2624A"/>
    <w:rsid w:val="00F26376"/>
    <w:rsid w:val="00F26380"/>
    <w:rsid w:val="00F30396"/>
    <w:rsid w:val="00F31D25"/>
    <w:rsid w:val="00F33853"/>
    <w:rsid w:val="00F33C63"/>
    <w:rsid w:val="00F35184"/>
    <w:rsid w:val="00F351DA"/>
    <w:rsid w:val="00F3596C"/>
    <w:rsid w:val="00F36EDC"/>
    <w:rsid w:val="00F37436"/>
    <w:rsid w:val="00F405CC"/>
    <w:rsid w:val="00F40799"/>
    <w:rsid w:val="00F4372B"/>
    <w:rsid w:val="00F47378"/>
    <w:rsid w:val="00F54C81"/>
    <w:rsid w:val="00F60CEB"/>
    <w:rsid w:val="00F611EA"/>
    <w:rsid w:val="00F633DD"/>
    <w:rsid w:val="00F64359"/>
    <w:rsid w:val="00F64489"/>
    <w:rsid w:val="00F65FDB"/>
    <w:rsid w:val="00F677F5"/>
    <w:rsid w:val="00F721F9"/>
    <w:rsid w:val="00F72793"/>
    <w:rsid w:val="00F72F22"/>
    <w:rsid w:val="00F7384B"/>
    <w:rsid w:val="00F757C3"/>
    <w:rsid w:val="00F76B15"/>
    <w:rsid w:val="00F779A2"/>
    <w:rsid w:val="00F77A41"/>
    <w:rsid w:val="00F77B60"/>
    <w:rsid w:val="00F80EE3"/>
    <w:rsid w:val="00F81D7A"/>
    <w:rsid w:val="00F85EF6"/>
    <w:rsid w:val="00F86656"/>
    <w:rsid w:val="00F87BD8"/>
    <w:rsid w:val="00F9160E"/>
    <w:rsid w:val="00F91A3A"/>
    <w:rsid w:val="00F92EA3"/>
    <w:rsid w:val="00F94E4F"/>
    <w:rsid w:val="00F955A5"/>
    <w:rsid w:val="00F95CC5"/>
    <w:rsid w:val="00FA129E"/>
    <w:rsid w:val="00FA1DDE"/>
    <w:rsid w:val="00FA3FC7"/>
    <w:rsid w:val="00FA432E"/>
    <w:rsid w:val="00FA4D64"/>
    <w:rsid w:val="00FA766D"/>
    <w:rsid w:val="00FA79E6"/>
    <w:rsid w:val="00FB1313"/>
    <w:rsid w:val="00FB6AF4"/>
    <w:rsid w:val="00FC0796"/>
    <w:rsid w:val="00FD0099"/>
    <w:rsid w:val="00FD0BAC"/>
    <w:rsid w:val="00FD10BB"/>
    <w:rsid w:val="00FD19EF"/>
    <w:rsid w:val="00FD4309"/>
    <w:rsid w:val="00FD4B58"/>
    <w:rsid w:val="00FD54A9"/>
    <w:rsid w:val="00FD7A1E"/>
    <w:rsid w:val="00FE00E9"/>
    <w:rsid w:val="00FE1E5C"/>
    <w:rsid w:val="00FE38D4"/>
    <w:rsid w:val="00FE4276"/>
    <w:rsid w:val="00FE4BA9"/>
    <w:rsid w:val="00FE5D50"/>
    <w:rsid w:val="00FE70CE"/>
    <w:rsid w:val="00FF01D1"/>
    <w:rsid w:val="00FF0A7B"/>
    <w:rsid w:val="00FF21FF"/>
    <w:rsid w:val="00FF3ED2"/>
    <w:rsid w:val="00FF5EA4"/>
    <w:rsid w:val="027763C0"/>
    <w:rsid w:val="03228F8C"/>
    <w:rsid w:val="03865C7E"/>
    <w:rsid w:val="03A50D64"/>
    <w:rsid w:val="071AED9C"/>
    <w:rsid w:val="08B6BDFD"/>
    <w:rsid w:val="0B53F58C"/>
    <w:rsid w:val="0DC88C34"/>
    <w:rsid w:val="0EA0C641"/>
    <w:rsid w:val="10F060FB"/>
    <w:rsid w:val="117F460C"/>
    <w:rsid w:val="128C315C"/>
    <w:rsid w:val="13304D53"/>
    <w:rsid w:val="16C36718"/>
    <w:rsid w:val="1D3DB57F"/>
    <w:rsid w:val="1DA052EA"/>
    <w:rsid w:val="2118250F"/>
    <w:rsid w:val="239D2FC3"/>
    <w:rsid w:val="24D106A7"/>
    <w:rsid w:val="256F4EF2"/>
    <w:rsid w:val="266CD708"/>
    <w:rsid w:val="2808A769"/>
    <w:rsid w:val="292E24C8"/>
    <w:rsid w:val="2B068594"/>
    <w:rsid w:val="329676BD"/>
    <w:rsid w:val="350052CE"/>
    <w:rsid w:val="35ED3F84"/>
    <w:rsid w:val="3682FAD2"/>
    <w:rsid w:val="385CE68F"/>
    <w:rsid w:val="38743344"/>
    <w:rsid w:val="39BA9B94"/>
    <w:rsid w:val="3D4C5005"/>
    <w:rsid w:val="3E34D069"/>
    <w:rsid w:val="42CF022D"/>
    <w:rsid w:val="44D8A0BD"/>
    <w:rsid w:val="45C47CCC"/>
    <w:rsid w:val="45F1112E"/>
    <w:rsid w:val="4928B1F0"/>
    <w:rsid w:val="49D8ACE4"/>
    <w:rsid w:val="49EF6BCE"/>
    <w:rsid w:val="4C6052B2"/>
    <w:rsid w:val="4CB71158"/>
    <w:rsid w:val="4E2CB9FD"/>
    <w:rsid w:val="4E52E1B9"/>
    <w:rsid w:val="4F06A4F0"/>
    <w:rsid w:val="50B41525"/>
    <w:rsid w:val="522A6520"/>
    <w:rsid w:val="53BD62DC"/>
    <w:rsid w:val="56C87CA3"/>
    <w:rsid w:val="5921C0AB"/>
    <w:rsid w:val="5C653BA5"/>
    <w:rsid w:val="5CE01975"/>
    <w:rsid w:val="5DDF497B"/>
    <w:rsid w:val="5E169DC7"/>
    <w:rsid w:val="5EEC34CB"/>
    <w:rsid w:val="5F027334"/>
    <w:rsid w:val="5F9CDC67"/>
    <w:rsid w:val="61C4FEF2"/>
    <w:rsid w:val="63C05296"/>
    <w:rsid w:val="6564107D"/>
    <w:rsid w:val="66AB43D0"/>
    <w:rsid w:val="68EA825F"/>
    <w:rsid w:val="6B671F0C"/>
    <w:rsid w:val="6F409B86"/>
    <w:rsid w:val="718F01F5"/>
    <w:rsid w:val="756DB456"/>
    <w:rsid w:val="7615D9B0"/>
    <w:rsid w:val="76EBE532"/>
    <w:rsid w:val="7701CBC0"/>
    <w:rsid w:val="772AC599"/>
    <w:rsid w:val="79B8015D"/>
    <w:rsid w:val="7DABBC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AA6EE082-7202-4871-A094-301B57E7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Constantia" w:hAnsi="Constant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7"/>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8"/>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33"/>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29"/>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30"/>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34"/>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38"/>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36"/>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normaltextrun">
    <w:name w:val="normaltextrun"/>
    <w:basedOn w:val="DefaultParagraphFont"/>
    <w:rsid w:val="00387D28"/>
  </w:style>
  <w:style w:type="character" w:customStyle="1" w:styleId="eop">
    <w:name w:val="eop"/>
    <w:basedOn w:val="DefaultParagraphFont"/>
    <w:rsid w:val="00762685"/>
  </w:style>
  <w:style w:type="character" w:styleId="Mention">
    <w:name w:val="Mention"/>
    <w:basedOn w:val="DefaultParagraphFont"/>
    <w:uiPriority w:val="99"/>
    <w:unhideWhenUsed/>
    <w:rsid w:val="00802F4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qualifications/running-qualifications-online" TargetMode="External"/><Relationship Id="rId39" Type="http://schemas.openxmlformats.org/officeDocument/2006/relationships/hyperlink" Target="https://www.acto.org.uk/maintaining-boundaries-when-working-online/" TargetMode="External"/><Relationship Id="rId21" Type="http://schemas.openxmlformats.org/officeDocument/2006/relationships/hyperlink" Target="https://www.cpcab.co.uk/videos" TargetMode="External"/><Relationship Id="rId34" Type="http://schemas.openxmlformats.org/officeDocument/2006/relationships/hyperlink" Target="https://www.bacp.co.uk/bacp-journals/therapy-today/2019/december-2019/dilemmas/" TargetMode="External"/><Relationship Id="rId42" Type="http://schemas.openxmlformats.org/officeDocument/2006/relationships/hyperlink" Target="https://www.researchgate.net/publication/11559122_Assessing_a_Person's_Suitability_for_Online_Therapy_The_ISMHO_Clinical_Case_Study_Group" TargetMode="Externa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9" Type="http://schemas.openxmlformats.org/officeDocument/2006/relationships/hyperlink" Target="http://www.legislation.gov.uk/ukpga/2010/15/contents" TargetMode="External"/><Relationship Id="rId11" Type="http://schemas.openxmlformats.org/officeDocument/2006/relationships/image" Target="media/image1.png"/><Relationship Id="rId24" Type="http://schemas.openxmlformats.org/officeDocument/2006/relationships/hyperlink" Target="https://www.open.ac.uk/courses/short-courses/dgxs001" TargetMode="External"/><Relationship Id="rId32" Type="http://schemas.openxmlformats.org/officeDocument/2006/relationships/hyperlink" Target="https://form.jotform.com/231213149115040" TargetMode="External"/><Relationship Id="rId37" Type="http://schemas.openxmlformats.org/officeDocument/2006/relationships/hyperlink" Target="http://oro.open.ac.uk/17204/" TargetMode="External"/><Relationship Id="rId40" Type="http://schemas.openxmlformats.org/officeDocument/2006/relationships/hyperlink" Target="https://journalofpsychiatryreform.com/2020/04/29/out-of-the-frame-boundaries-in-online-psychotherap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s://www.open.ac.uk/courses/short-courses/dgxs002" TargetMode="External"/><Relationship Id="rId28" Type="http://schemas.openxmlformats.org/officeDocument/2006/relationships/hyperlink" Target="https://www.cpcab.co.uk/public_docs/application-of-reasonable-adjustments-and-special" TargetMode="External"/><Relationship Id="rId36" Type="http://schemas.openxmlformats.org/officeDocument/2006/relationships/hyperlink" Target="https://www.bacp.co.uk/about-therapy/what-therapy-can-help-with/relationships/online-relationship-counsellin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s://www.cpcab.co.uk/centres/document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cpcab.co.uk/public_docs/opcp-l5-specification" TargetMode="External"/><Relationship Id="rId30" Type="http://schemas.openxmlformats.org/officeDocument/2006/relationships/hyperlink" Target="http://www.cpcab.co.uk/public_docs/equal-opportunities-policy" TargetMode="External"/><Relationship Id="rId35" Type="http://schemas.openxmlformats.org/officeDocument/2006/relationships/hyperlink" Target="https://repository.uel.ac.uk/download/25d7b0bba653e6c69d1b62eb08d2ec8b686e0edcf43ff719bc77b58da39e830f/912841/2013_PsyD_Tsalavouta.pdf"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qualifications/opcp-l5" TargetMode="External"/><Relationship Id="rId25" Type="http://schemas.openxmlformats.org/officeDocument/2006/relationships/hyperlink" Target="http://www.cpcab.co.uk/qualifications/the-cpcab-model" TargetMode="External"/><Relationship Id="rId33" Type="http://schemas.openxmlformats.org/officeDocument/2006/relationships/hyperlink" Target="https://www.bacp.co.uk/events-and-resources/ethics-and-standards/good-practice-in-action/gpia047-working-online-fs/" TargetMode="External"/><Relationship Id="rId38" Type="http://schemas.openxmlformats.org/officeDocument/2006/relationships/hyperlink" Target="https://www.taylorfrancis.com/books/oa-mono/10.4324/9781003221043/attachment-online-communication-bernadetta-izydorczyk-katarzyna-sitnik-warchulska-zbigniew-wajda" TargetMode="External"/><Relationship Id="rId46" Type="http://schemas.openxmlformats.org/officeDocument/2006/relationships/footer" Target="footer2.xml"/><Relationship Id="rId20" Type="http://schemas.openxmlformats.org/officeDocument/2006/relationships/hyperlink" Target="https://www.linkedin.com/company/cpcab/" TargetMode="External"/><Relationship Id="rId41" Type="http://schemas.openxmlformats.org/officeDocument/2006/relationships/hyperlink" Target="https://www.researchgate.net/publication/316816711_Using_interpersonal_process_recall_in_clinical_supervision_to_enhance_supervisees'_multicultural_awarenes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972B7"/>
    <w:rsid w:val="000D7619"/>
    <w:rsid w:val="00132700"/>
    <w:rsid w:val="001A435E"/>
    <w:rsid w:val="001B1405"/>
    <w:rsid w:val="00236664"/>
    <w:rsid w:val="002421F1"/>
    <w:rsid w:val="0025039E"/>
    <w:rsid w:val="00282672"/>
    <w:rsid w:val="002A72BE"/>
    <w:rsid w:val="00305DBE"/>
    <w:rsid w:val="00314C6A"/>
    <w:rsid w:val="00316488"/>
    <w:rsid w:val="003C5003"/>
    <w:rsid w:val="00430FA5"/>
    <w:rsid w:val="004A054F"/>
    <w:rsid w:val="004E02B8"/>
    <w:rsid w:val="00554EDA"/>
    <w:rsid w:val="005C554B"/>
    <w:rsid w:val="006D3229"/>
    <w:rsid w:val="006E636E"/>
    <w:rsid w:val="00730B2C"/>
    <w:rsid w:val="00756BA5"/>
    <w:rsid w:val="00767741"/>
    <w:rsid w:val="00775324"/>
    <w:rsid w:val="00851021"/>
    <w:rsid w:val="008825AB"/>
    <w:rsid w:val="0089209F"/>
    <w:rsid w:val="009A6D7E"/>
    <w:rsid w:val="009D6F0C"/>
    <w:rsid w:val="00A53928"/>
    <w:rsid w:val="00A66944"/>
    <w:rsid w:val="00AA165F"/>
    <w:rsid w:val="00AA5410"/>
    <w:rsid w:val="00AC732F"/>
    <w:rsid w:val="00B41887"/>
    <w:rsid w:val="00BA1EB4"/>
    <w:rsid w:val="00C043B6"/>
    <w:rsid w:val="00CF28B3"/>
    <w:rsid w:val="00D224B8"/>
    <w:rsid w:val="00D61800"/>
    <w:rsid w:val="00D70017"/>
    <w:rsid w:val="00D712CA"/>
    <w:rsid w:val="00D90E27"/>
    <w:rsid w:val="00E11BBB"/>
    <w:rsid w:val="00E83C02"/>
    <w:rsid w:val="00E960CC"/>
    <w:rsid w:val="00EB7B1F"/>
    <w:rsid w:val="00EC576B"/>
    <w:rsid w:val="00EE5A70"/>
    <w:rsid w:val="00F60C0A"/>
    <w:rsid w:val="00FA79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SharedWithUsers xmlns="ded0e4a2-99d0-4665-b661-f42e33e32709">
      <UserInfo>
        <DisplayName/>
        <AccountId xsi:nil="true"/>
        <AccountType/>
      </UserInfo>
    </SharedWithUsers>
    <MediaLengthInSeconds xmlns="3c28e9e1-6014-479a-b58f-4b5f5f924a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3BAB4-274D-456A-A19C-336F6362FB8D}">
  <ds:schemaRefs>
    <ds:schemaRef ds:uri="http://schemas.openxmlformats.org/officeDocument/2006/bibliography"/>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A1D132F6-4072-4230-903A-BB86C3118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3535</Words>
  <Characters>20151</Characters>
  <Application>Microsoft Office Word</Application>
  <DocSecurity>2</DocSecurity>
  <Lines>167</Lines>
  <Paragraphs>47</Paragraphs>
  <ScaleCrop>false</ScaleCrop>
  <HeadingPairs>
    <vt:vector size="2" baseType="variant">
      <vt:variant>
        <vt:lpstr>Title</vt:lpstr>
      </vt:variant>
      <vt:variant>
        <vt:i4>1</vt:i4>
      </vt:variant>
    </vt:vector>
  </HeadingPairs>
  <TitlesOfParts>
    <vt:vector size="1" baseType="lpstr">
      <vt:lpstr>USM-L2 Candidate Guide</vt:lpstr>
    </vt:vector>
  </TitlesOfParts>
  <Company>CPCAB</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OPCP-L5 Candidate Guide</dc:title>
  <dc:subject>OPCP-L5</dc:subject>
  <dc:creator>Fiona</dc:creator>
  <cp:keywords>OPCP-L5 Candidate Guide</cp:keywords>
  <dc:description/>
  <cp:lastModifiedBy>Natalie Burford</cp:lastModifiedBy>
  <cp:revision>3</cp:revision>
  <cp:lastPrinted>2020-02-03T18:27:00Z</cp:lastPrinted>
  <dcterms:created xsi:type="dcterms:W3CDTF">2024-08-06T10:29:00Z</dcterms:created>
  <dcterms:modified xsi:type="dcterms:W3CDTF">2024-08-07T13:53:00Z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y fmtid="{D5CDD505-2E9C-101B-9397-08002B2CF9AE}" pid="4" name="Order">
    <vt:r8>275700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